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7F311" w14:textId="2CBEFA3B" w:rsidR="00E15943" w:rsidRPr="00E96070" w:rsidRDefault="00E96070" w:rsidP="00E56C6A">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35926407" wp14:editId="09EEDF38">
                <wp:simplePos x="0" y="0"/>
                <wp:positionH relativeFrom="column">
                  <wp:posOffset>14868</wp:posOffset>
                </wp:positionH>
                <wp:positionV relativeFrom="paragraph">
                  <wp:posOffset>-512956</wp:posOffset>
                </wp:positionV>
                <wp:extent cx="5716859" cy="282497"/>
                <wp:effectExtent l="0" t="0" r="11430" b="10160"/>
                <wp:wrapNone/>
                <wp:docPr id="1247399892" name="Text Box 3"/>
                <wp:cNvGraphicFramePr/>
                <a:graphic xmlns:a="http://schemas.openxmlformats.org/drawingml/2006/main">
                  <a:graphicData uri="http://schemas.microsoft.com/office/word/2010/wordprocessingShape">
                    <wps:wsp>
                      <wps:cNvSpPr txBox="1"/>
                      <wps:spPr>
                        <a:xfrm>
                          <a:off x="0" y="0"/>
                          <a:ext cx="5716859" cy="282497"/>
                        </a:xfrm>
                        <a:prstGeom prst="rect">
                          <a:avLst/>
                        </a:prstGeom>
                        <a:solidFill>
                          <a:schemeClr val="lt1"/>
                        </a:solidFill>
                        <a:ln w="6350">
                          <a:solidFill>
                            <a:prstClr val="black"/>
                          </a:solidFill>
                        </a:ln>
                      </wps:spPr>
                      <wps:txbx>
                        <w:txbxContent>
                          <w:p w14:paraId="2BF611D4" w14:textId="7C76E6C9" w:rsidR="00E96070" w:rsidRDefault="00E96070" w:rsidP="00E96070">
                            <w:pPr>
                              <w:rPr>
                                <w:rFonts w:ascii="Times New Roman" w:hAnsi="Times New Roman" w:cs="Times New Roman"/>
                                <w:b/>
                                <w:bCs/>
                                <w:color w:val="C00000"/>
                              </w:rPr>
                            </w:pPr>
                            <w:r>
                              <w:rPr>
                                <w:rFonts w:ascii="Times New Roman" w:hAnsi="Times New Roman" w:cs="Times New Roman"/>
                                <w:b/>
                                <w:bCs/>
                                <w:color w:val="000000" w:themeColor="text1"/>
                              </w:rPr>
                              <w:t xml:space="preserve">Academic Policy Series </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t xml:space="preserve">          </w:t>
                            </w:r>
                            <w:r w:rsidR="00DF0C3E">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1405.16</w:t>
                            </w:r>
                            <w:r w:rsidR="00DF0C3E">
                              <w:rPr>
                                <w:rFonts w:ascii="Times New Roman" w:hAnsi="Times New Roman" w:cs="Times New Roman"/>
                                <w:b/>
                                <w:bCs/>
                                <w:color w:val="000000" w:themeColor="text1"/>
                              </w:rPr>
                              <w:t>C</w:t>
                            </w:r>
                            <w:r w:rsidR="00BD2EFE">
                              <w:rPr>
                                <w:rFonts w:ascii="Times New Roman" w:hAnsi="Times New Roman" w:cs="Times New Roman"/>
                                <w:b/>
                                <w:bCs/>
                                <w:color w:val="000000" w:themeColor="text1"/>
                              </w:rPr>
                              <w:t>4</w:t>
                            </w:r>
                          </w:p>
                          <w:p w14:paraId="1F83D3FA" w14:textId="77777777" w:rsidR="00E96070" w:rsidRDefault="00E96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926407" id="_x0000_t202" coordsize="21600,21600" o:spt="202" path="m,l,21600r21600,l21600,xe">
                <v:stroke joinstyle="miter"/>
                <v:path gradientshapeok="t" o:connecttype="rect"/>
              </v:shapetype>
              <v:shape id="Text Box 3" o:spid="_x0000_s1026" type="#_x0000_t202" style="position:absolute;margin-left:1.15pt;margin-top:-40.4pt;width:450.15pt;height:2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kOeOAIAAHwEAAAOAAAAZHJzL2Uyb0RvYy54bWysVE2P2jAQvVfqf7B8LwEKLESEFWVFVQnt&#13;&#10;rsRWezaOTaI6Htc2JPTXd+yEj932VPXijD3j55k3bzK/bypFjsK6EnRGB70+JUJzyEu9z+j3l/Wn&#13;&#10;KSXOM50zBVpk9CQcvV98/DCvTSqGUIDKhSUIol1am4wW3ps0SRwvRMVcD4zQ6JRgK+Zxa/dJblmN&#13;&#10;6JVKhv3+JKnB5sYCF87h6UPrpIuIL6Xg/klKJzxRGcXcfFxtXHdhTRZzlu4tM0XJuzTYP2RRsVLj&#13;&#10;oxeoB+YZOdjyD6iq5BYcSN/jUCUgZclFrAGrGfTfVbMtmBGxFiTHmQtN7v/B8sfj1jxb4psv0GAD&#13;&#10;AyG1canDw1BPI20VvpgpQT9SeLrQJhpPOB6O7waT6XhGCUffcDocze4CTHK9bazzXwVUJBgZtdiW&#13;&#10;yBY7bpxvQ88h4TEHqszXpVJxE6QgVsqSI8MmKh9zRPA3UUqTOqOTz+N+BH7jC9CX+zvF+I8uvZso&#13;&#10;xFMac77WHizf7JqOkB3kJ+TJQishZ/i6RNwNc/6ZWdQMUoNz4J9wkQowGegsSgqwv/52HuKxleil&#13;&#10;pEYNZtT9PDArKFHfNDZ5NhiNgmjjZjS+G+LG3np2tx59qFaADA1w4gyPZoj36mxKC9UrjssyvIou&#13;&#10;pjm+nVF/Nle+nQwcNy6WyxiEMjXMb/TW8AAdOhL4fGlemTVdPz0q4RHOamXpu7a2seGmhuXBgyxj&#13;&#10;zwPBLasd7yjxqJpuHMMM3e5j1PWnsfgNAAD//wMAUEsDBBQABgAIAAAAIQBW1uj94QAAAA4BAAAP&#13;&#10;AAAAZHJzL2Rvd25yZXYueG1sTI9PT8MwDMXvSHyHyEjctoRWqrqu6cSfwYUTA3HOmiyJaJyqybry&#13;&#10;7TEnuFiyn/38fu1uCQObzZR8RAl3awHMYB+1Ryvh4/15VQNLWaFWQ0Qj4dsk2HXXV61qdLzgm5kP&#13;&#10;2TIywdQoCS7nseE89c4EldZxNEjaKU5BZWony/WkLmQeBl4IUfGgPNIHp0bz6Ez/dTgHCfsHu7F9&#13;&#10;rSa3r7X38/J5erUvUt7eLE9bKvdbYNks+e8CfhkoP3QU7BjPqBMbJBQlLUpY1YIwSN+IogJ2pElZ&#13;&#10;lcC7lv/H6H4AAAD//wMAUEsBAi0AFAAGAAgAAAAhALaDOJL+AAAA4QEAABMAAAAAAAAAAAAAAAAA&#13;&#10;AAAAAFtDb250ZW50X1R5cGVzXS54bWxQSwECLQAUAAYACAAAACEAOP0h/9YAAACUAQAACwAAAAAA&#13;&#10;AAAAAAAAAAAvAQAAX3JlbHMvLnJlbHNQSwECLQAUAAYACAAAACEAGaZDnjgCAAB8BAAADgAAAAAA&#13;&#10;AAAAAAAAAAAuAgAAZHJzL2Uyb0RvYy54bWxQSwECLQAUAAYACAAAACEAVtbo/eEAAAAOAQAADwAA&#13;&#10;AAAAAAAAAAAAAACSBAAAZHJzL2Rvd25yZXYueG1sUEsFBgAAAAAEAAQA8wAAAKAFAAAAAA==&#13;&#10;" fillcolor="white [3201]" strokeweight=".5pt">
                <v:textbox>
                  <w:txbxContent>
                    <w:p w14:paraId="2BF611D4" w14:textId="7C76E6C9" w:rsidR="00E96070" w:rsidRDefault="00E96070" w:rsidP="00E96070">
                      <w:pPr>
                        <w:rPr>
                          <w:rFonts w:ascii="Times New Roman" w:hAnsi="Times New Roman" w:cs="Times New Roman"/>
                          <w:b/>
                          <w:bCs/>
                          <w:color w:val="C00000"/>
                        </w:rPr>
                      </w:pPr>
                      <w:r>
                        <w:rPr>
                          <w:rFonts w:ascii="Times New Roman" w:hAnsi="Times New Roman" w:cs="Times New Roman"/>
                          <w:b/>
                          <w:bCs/>
                          <w:color w:val="000000" w:themeColor="text1"/>
                        </w:rPr>
                        <w:t xml:space="preserve">Academic Policy Series </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t xml:space="preserve">          </w:t>
                      </w:r>
                      <w:r w:rsidR="00DF0C3E">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1405.16</w:t>
                      </w:r>
                      <w:r w:rsidR="00DF0C3E">
                        <w:rPr>
                          <w:rFonts w:ascii="Times New Roman" w:hAnsi="Times New Roman" w:cs="Times New Roman"/>
                          <w:b/>
                          <w:bCs/>
                          <w:color w:val="000000" w:themeColor="text1"/>
                        </w:rPr>
                        <w:t>C</w:t>
                      </w:r>
                      <w:r w:rsidR="00BD2EFE">
                        <w:rPr>
                          <w:rFonts w:ascii="Times New Roman" w:hAnsi="Times New Roman" w:cs="Times New Roman"/>
                          <w:b/>
                          <w:bCs/>
                          <w:color w:val="000000" w:themeColor="text1"/>
                        </w:rPr>
                        <w:t>4</w:t>
                      </w:r>
                    </w:p>
                    <w:p w14:paraId="1F83D3FA" w14:textId="77777777" w:rsidR="00E96070" w:rsidRDefault="00E96070"/>
                  </w:txbxContent>
                </v:textbox>
              </v:shape>
            </w:pict>
          </mc:Fallback>
        </mc:AlternateContent>
      </w:r>
      <w:r w:rsidR="00DA50A7" w:rsidRPr="00E96070">
        <w:rPr>
          <w:rFonts w:ascii="Times New Roman" w:hAnsi="Times New Roman" w:cs="Times New Roman"/>
          <w:b/>
          <w:bCs/>
        </w:rPr>
        <w:t>Sample</w:t>
      </w:r>
      <w:r w:rsidR="00DA50A7" w:rsidRPr="00E96070">
        <w:rPr>
          <w:rFonts w:ascii="Times New Roman" w:hAnsi="Times New Roman" w:cs="Times New Roman"/>
          <w:b/>
          <w:bCs/>
          <w:spacing w:val="-4"/>
        </w:rPr>
        <w:t xml:space="preserve"> </w:t>
      </w:r>
      <w:r w:rsidR="00DA50A7" w:rsidRPr="00E96070">
        <w:rPr>
          <w:rFonts w:ascii="Times New Roman" w:hAnsi="Times New Roman" w:cs="Times New Roman"/>
          <w:b/>
          <w:bCs/>
        </w:rPr>
        <w:t>Letter</w:t>
      </w:r>
      <w:r w:rsidR="00DA50A7" w:rsidRPr="00E96070">
        <w:rPr>
          <w:rFonts w:ascii="Times New Roman" w:hAnsi="Times New Roman" w:cs="Times New Roman"/>
          <w:b/>
          <w:bCs/>
          <w:spacing w:val="-6"/>
        </w:rPr>
        <w:t xml:space="preserve"> </w:t>
      </w:r>
      <w:r w:rsidR="00DA50A7" w:rsidRPr="00E96070">
        <w:rPr>
          <w:rFonts w:ascii="Times New Roman" w:hAnsi="Times New Roman" w:cs="Times New Roman"/>
          <w:b/>
          <w:bCs/>
        </w:rPr>
        <w:t>of</w:t>
      </w:r>
      <w:r w:rsidR="00DA50A7" w:rsidRPr="00E96070">
        <w:rPr>
          <w:rFonts w:ascii="Times New Roman" w:hAnsi="Times New Roman" w:cs="Times New Roman"/>
          <w:b/>
          <w:bCs/>
          <w:spacing w:val="-3"/>
        </w:rPr>
        <w:t xml:space="preserve"> </w:t>
      </w:r>
      <w:r w:rsidR="003E3E98" w:rsidRPr="00E96070">
        <w:rPr>
          <w:rFonts w:ascii="Times New Roman" w:hAnsi="Times New Roman" w:cs="Times New Roman"/>
          <w:b/>
          <w:bCs/>
        </w:rPr>
        <w:t xml:space="preserve">Appointment </w:t>
      </w:r>
      <w:r w:rsidR="00DA50A7" w:rsidRPr="00E96070">
        <w:rPr>
          <w:rFonts w:ascii="Times New Roman" w:hAnsi="Times New Roman" w:cs="Times New Roman"/>
          <w:b/>
          <w:bCs/>
        </w:rPr>
        <w:t>for</w:t>
      </w:r>
      <w:r w:rsidR="00DA50A7" w:rsidRPr="00E96070">
        <w:rPr>
          <w:rFonts w:ascii="Times New Roman" w:hAnsi="Times New Roman" w:cs="Times New Roman"/>
          <w:b/>
          <w:bCs/>
          <w:spacing w:val="-6"/>
        </w:rPr>
        <w:t xml:space="preserve"> </w:t>
      </w:r>
      <w:r w:rsidR="005115C1" w:rsidRPr="00E96070">
        <w:rPr>
          <w:rFonts w:ascii="Times New Roman" w:hAnsi="Times New Roman" w:cs="Times New Roman"/>
          <w:b/>
          <w:bCs/>
        </w:rPr>
        <w:t>Lecturers</w:t>
      </w:r>
      <w:r w:rsidR="00DA50A7" w:rsidRPr="00E96070">
        <w:rPr>
          <w:rFonts w:ascii="Times New Roman" w:hAnsi="Times New Roman" w:cs="Times New Roman"/>
          <w:b/>
          <w:bCs/>
          <w:spacing w:val="-7"/>
        </w:rPr>
        <w:t xml:space="preserve"> </w:t>
      </w:r>
      <w:r w:rsidR="00F24583" w:rsidRPr="00E96070">
        <w:rPr>
          <w:rFonts w:ascii="Times New Roman" w:hAnsi="Times New Roman" w:cs="Times New Roman"/>
          <w:b/>
          <w:bCs/>
          <w:spacing w:val="-7"/>
        </w:rPr>
        <w:t>(</w:t>
      </w:r>
      <w:r w:rsidR="005115C1" w:rsidRPr="00E96070">
        <w:rPr>
          <w:rFonts w:ascii="Times New Roman" w:hAnsi="Times New Roman" w:cs="Times New Roman"/>
          <w:b/>
          <w:bCs/>
          <w:spacing w:val="-7"/>
        </w:rPr>
        <w:t xml:space="preserve">i.e., non-appointed faculty </w:t>
      </w:r>
      <w:r w:rsidR="00F24583" w:rsidRPr="00E96070">
        <w:rPr>
          <w:rFonts w:ascii="Times New Roman" w:hAnsi="Times New Roman" w:cs="Times New Roman"/>
          <w:b/>
          <w:bCs/>
          <w:spacing w:val="-7"/>
        </w:rPr>
        <w:t xml:space="preserve">hired </w:t>
      </w:r>
      <w:r w:rsidR="005115C1" w:rsidRPr="00E96070">
        <w:rPr>
          <w:rFonts w:ascii="Times New Roman" w:hAnsi="Times New Roman" w:cs="Times New Roman"/>
          <w:b/>
          <w:bCs/>
          <w:spacing w:val="-7"/>
        </w:rPr>
        <w:t xml:space="preserve">at </w:t>
      </w:r>
      <w:r w:rsidR="00A8618D" w:rsidRPr="00E96070">
        <w:rPr>
          <w:rFonts w:ascii="Times New Roman" w:hAnsi="Times New Roman" w:cs="Times New Roman"/>
          <w:b/>
          <w:bCs/>
          <w:spacing w:val="-7"/>
        </w:rPr>
        <w:t xml:space="preserve">less </w:t>
      </w:r>
      <w:r w:rsidR="00912F89" w:rsidRPr="00E96070">
        <w:rPr>
          <w:rFonts w:ascii="Times New Roman" w:hAnsi="Times New Roman" w:cs="Times New Roman"/>
          <w:b/>
          <w:bCs/>
          <w:spacing w:val="-7"/>
        </w:rPr>
        <w:t>than 50%</w:t>
      </w:r>
      <w:r w:rsidR="005115C1" w:rsidRPr="00E96070">
        <w:rPr>
          <w:rFonts w:ascii="Times New Roman" w:hAnsi="Times New Roman" w:cs="Times New Roman"/>
          <w:b/>
          <w:bCs/>
          <w:spacing w:val="-7"/>
        </w:rPr>
        <w:t xml:space="preserve"> on a semester basis)</w:t>
      </w:r>
    </w:p>
    <w:p w14:paraId="6CA3D5E3" w14:textId="77777777" w:rsidR="009D7F5C" w:rsidRPr="005D0B61" w:rsidRDefault="009D7F5C" w:rsidP="009D7F5C">
      <w:pPr>
        <w:pStyle w:val="NormalWeb"/>
        <w:rPr>
          <w:b/>
          <w:bCs/>
          <w:color w:val="000000" w:themeColor="text1"/>
          <w:sz w:val="22"/>
          <w:szCs w:val="22"/>
        </w:rPr>
      </w:pPr>
      <w:r w:rsidRPr="005D0B61">
        <w:rPr>
          <w:rStyle w:val="ckewidgetelement"/>
          <w:b/>
          <w:bCs/>
          <w:color w:val="000000" w:themeColor="text1"/>
          <w:sz w:val="22"/>
          <w:szCs w:val="22"/>
        </w:rPr>
        <w:t>[Date]</w:t>
      </w:r>
    </w:p>
    <w:p w14:paraId="6451637E" w14:textId="77777777" w:rsidR="009D7F5C" w:rsidRPr="005D0B61" w:rsidRDefault="009D7F5C" w:rsidP="009D7F5C">
      <w:pPr>
        <w:pStyle w:val="NormalWeb"/>
        <w:spacing w:before="0" w:beforeAutospacing="0" w:after="0" w:afterAutospacing="0"/>
        <w:rPr>
          <w:rStyle w:val="ckewidgetelement"/>
          <w:b/>
          <w:bCs/>
          <w:color w:val="000000" w:themeColor="text1"/>
          <w:sz w:val="22"/>
          <w:szCs w:val="22"/>
        </w:rPr>
      </w:pPr>
      <w:r w:rsidRPr="005D0B61">
        <w:rPr>
          <w:rStyle w:val="ckewidgetelement"/>
          <w:b/>
          <w:bCs/>
          <w:color w:val="000000" w:themeColor="text1"/>
          <w:sz w:val="22"/>
          <w:szCs w:val="22"/>
        </w:rPr>
        <w:t>[Name</w:t>
      </w:r>
    </w:p>
    <w:p w14:paraId="2162C68C" w14:textId="77777777" w:rsidR="009D7F5C" w:rsidRPr="005D0B61" w:rsidRDefault="009D7F5C" w:rsidP="009D7F5C">
      <w:pPr>
        <w:pStyle w:val="NormalWeb"/>
        <w:spacing w:before="0" w:beforeAutospacing="0" w:after="0" w:afterAutospacing="0"/>
        <w:rPr>
          <w:rStyle w:val="ckewidgetelement"/>
          <w:b/>
          <w:bCs/>
          <w:color w:val="000000" w:themeColor="text1"/>
          <w:sz w:val="22"/>
          <w:szCs w:val="22"/>
        </w:rPr>
      </w:pPr>
      <w:r w:rsidRPr="005D0B61">
        <w:rPr>
          <w:rStyle w:val="ckewidgetelement"/>
          <w:b/>
          <w:bCs/>
          <w:color w:val="000000" w:themeColor="text1"/>
          <w:sz w:val="22"/>
          <w:szCs w:val="22"/>
        </w:rPr>
        <w:t>Address</w:t>
      </w:r>
    </w:p>
    <w:p w14:paraId="6567A04E" w14:textId="77777777" w:rsidR="009D7F5C" w:rsidRPr="005D0B61" w:rsidRDefault="009D7F5C" w:rsidP="009D7F5C">
      <w:pPr>
        <w:pStyle w:val="NormalWeb"/>
        <w:spacing w:before="0" w:beforeAutospacing="0" w:after="0" w:afterAutospacing="0"/>
        <w:rPr>
          <w:b/>
          <w:bCs/>
          <w:color w:val="000000" w:themeColor="text1"/>
          <w:sz w:val="22"/>
          <w:szCs w:val="22"/>
        </w:rPr>
      </w:pPr>
      <w:r w:rsidRPr="005D0B61">
        <w:rPr>
          <w:rStyle w:val="ckewidgetelement"/>
          <w:b/>
          <w:bCs/>
          <w:color w:val="000000" w:themeColor="text1"/>
          <w:sz w:val="22"/>
          <w:szCs w:val="22"/>
        </w:rPr>
        <w:t>Address]</w:t>
      </w:r>
    </w:p>
    <w:p w14:paraId="537DBA0F" w14:textId="77777777" w:rsidR="009D7F5C" w:rsidRPr="005D0B61" w:rsidRDefault="009D7F5C" w:rsidP="009D7F5C">
      <w:pPr>
        <w:pStyle w:val="NormalWeb"/>
        <w:spacing w:before="0" w:beforeAutospacing="0" w:after="0" w:afterAutospacing="0"/>
        <w:rPr>
          <w:color w:val="000000" w:themeColor="text1"/>
          <w:sz w:val="22"/>
          <w:szCs w:val="22"/>
        </w:rPr>
      </w:pPr>
    </w:p>
    <w:p w14:paraId="1957B69B" w14:textId="77777777" w:rsidR="009D7F5C" w:rsidRDefault="009D7F5C" w:rsidP="009D7F5C">
      <w:pPr>
        <w:pStyle w:val="NormalWeb"/>
        <w:spacing w:before="0" w:beforeAutospacing="0" w:after="0" w:afterAutospacing="0"/>
        <w:rPr>
          <w:color w:val="000000" w:themeColor="text1"/>
          <w:sz w:val="22"/>
          <w:szCs w:val="22"/>
        </w:rPr>
      </w:pPr>
      <w:r w:rsidRPr="005D0B61">
        <w:rPr>
          <w:color w:val="000000" w:themeColor="text1"/>
          <w:sz w:val="22"/>
          <w:szCs w:val="22"/>
        </w:rPr>
        <w:t xml:space="preserve">Dear </w:t>
      </w:r>
      <w:r w:rsidRPr="005D0B61">
        <w:rPr>
          <w:b/>
          <w:bCs/>
          <w:color w:val="000000" w:themeColor="text1"/>
          <w:sz w:val="22"/>
          <w:szCs w:val="22"/>
        </w:rPr>
        <w:t>[Name]</w:t>
      </w:r>
      <w:r w:rsidRPr="005D0B61">
        <w:rPr>
          <w:color w:val="000000" w:themeColor="text1"/>
          <w:sz w:val="22"/>
          <w:szCs w:val="22"/>
        </w:rPr>
        <w:t>,</w:t>
      </w:r>
    </w:p>
    <w:p w14:paraId="478B32A8" w14:textId="77777777" w:rsidR="00213F07" w:rsidRDefault="00213F07" w:rsidP="009D7F5C">
      <w:pPr>
        <w:pStyle w:val="NormalWeb"/>
        <w:spacing w:before="0" w:beforeAutospacing="0" w:after="0" w:afterAutospacing="0"/>
        <w:rPr>
          <w:color w:val="000000" w:themeColor="text1"/>
          <w:sz w:val="22"/>
          <w:szCs w:val="22"/>
        </w:rPr>
      </w:pPr>
    </w:p>
    <w:p w14:paraId="5E3C3FB4" w14:textId="0EC450B1" w:rsidR="00151227" w:rsidRPr="00767B5E" w:rsidRDefault="00151227" w:rsidP="00151227">
      <w:pPr>
        <w:rPr>
          <w:rFonts w:ascii="Times New Roman" w:hAnsi="Times New Roman" w:cs="Times New Roman"/>
          <w:b/>
          <w:bCs/>
          <w:i/>
          <w:u w:val="single"/>
        </w:rPr>
      </w:pPr>
      <w:r w:rsidRPr="00767B5E">
        <w:rPr>
          <w:rFonts w:ascii="Times New Roman" w:hAnsi="Times New Roman" w:cs="Times New Roman"/>
          <w:b/>
          <w:bCs/>
          <w:u w:val="single"/>
        </w:rPr>
        <w:t>Required statements</w:t>
      </w:r>
      <w:r w:rsidR="007C5C6D" w:rsidRPr="00767B5E">
        <w:rPr>
          <w:rFonts w:ascii="Times New Roman" w:hAnsi="Times New Roman" w:cs="Times New Roman"/>
          <w:b/>
          <w:bCs/>
          <w:u w:val="single"/>
        </w:rPr>
        <w:t xml:space="preserve"> and Text Examples</w:t>
      </w:r>
    </w:p>
    <w:p w14:paraId="342DDB21" w14:textId="77777777" w:rsidR="00151227" w:rsidRPr="005D0B61" w:rsidRDefault="00151227" w:rsidP="009D7F5C">
      <w:pPr>
        <w:pStyle w:val="NormalWeb"/>
        <w:spacing w:before="0" w:beforeAutospacing="0" w:after="0" w:afterAutospacing="0"/>
        <w:rPr>
          <w:color w:val="000000" w:themeColor="text1"/>
          <w:sz w:val="22"/>
          <w:szCs w:val="22"/>
        </w:rPr>
      </w:pPr>
    </w:p>
    <w:p w14:paraId="2F1E0A37" w14:textId="201E9E0A" w:rsidR="00D67772" w:rsidRPr="00963521" w:rsidRDefault="00F32469" w:rsidP="00D67772">
      <w:pPr>
        <w:rPr>
          <w:rFonts w:ascii="Times New Roman" w:hAnsi="Times New Roman" w:cs="Times New Roman"/>
        </w:rPr>
      </w:pPr>
      <w:r w:rsidRPr="00B877EC">
        <w:rPr>
          <w:rFonts w:ascii="Times New Roman" w:hAnsi="Times New Roman" w:cs="Times New Roman"/>
        </w:rPr>
        <w:t>I am pleased to offer you a temporary</w:t>
      </w:r>
      <w:r w:rsidR="0007223F" w:rsidRPr="00B877EC">
        <w:rPr>
          <w:rFonts w:ascii="Times New Roman" w:hAnsi="Times New Roman" w:cs="Times New Roman"/>
        </w:rPr>
        <w:t xml:space="preserve">, non-tenure track, </w:t>
      </w:r>
      <w:r w:rsidRPr="00B877EC">
        <w:rPr>
          <w:rFonts w:ascii="Times New Roman" w:hAnsi="Times New Roman" w:cs="Times New Roman"/>
          <w:b/>
          <w:bCs/>
        </w:rPr>
        <w:t>lecturer</w:t>
      </w:r>
      <w:r w:rsidRPr="00B877EC">
        <w:rPr>
          <w:rFonts w:ascii="Times New Roman" w:hAnsi="Times New Roman" w:cs="Times New Roman"/>
        </w:rPr>
        <w:t xml:space="preserve"> position in the </w:t>
      </w:r>
      <w:r w:rsidR="00AA664E" w:rsidRPr="00B877EC">
        <w:rPr>
          <w:rFonts w:ascii="Times New Roman" w:hAnsi="Times New Roman" w:cs="Times New Roman"/>
          <w:b/>
        </w:rPr>
        <w:t>[college/department</w:t>
      </w:r>
      <w:r w:rsidR="003F1162">
        <w:rPr>
          <w:rFonts w:ascii="Times New Roman" w:hAnsi="Times New Roman" w:cs="Times New Roman"/>
          <w:b/>
        </w:rPr>
        <w:t xml:space="preserve"> </w:t>
      </w:r>
      <w:r w:rsidR="00AA664E" w:rsidRPr="00B877EC">
        <w:rPr>
          <w:rFonts w:ascii="Times New Roman" w:hAnsi="Times New Roman" w:cs="Times New Roman"/>
          <w:b/>
        </w:rPr>
        <w:t>/discipline/area]</w:t>
      </w:r>
      <w:r w:rsidR="00AA664E" w:rsidRPr="00B877EC">
        <w:rPr>
          <w:rFonts w:ascii="Times New Roman" w:hAnsi="Times New Roman" w:cs="Times New Roman"/>
        </w:rPr>
        <w:t xml:space="preserve"> </w:t>
      </w:r>
      <w:r w:rsidRPr="00B877EC">
        <w:rPr>
          <w:rFonts w:ascii="Times New Roman" w:hAnsi="Times New Roman" w:cs="Times New Roman"/>
        </w:rPr>
        <w:t xml:space="preserve">at the University of Arkansas, Fayetteville, effective </w:t>
      </w:r>
      <w:r w:rsidR="00ED466A" w:rsidRPr="00B877EC">
        <w:rPr>
          <w:rFonts w:ascii="Times New Roman" w:hAnsi="Times New Roman" w:cs="Times New Roman"/>
        </w:rPr>
        <w:t>(</w:t>
      </w:r>
      <w:r w:rsidR="00ED466A" w:rsidRPr="00B877EC">
        <w:rPr>
          <w:rFonts w:ascii="Times New Roman" w:hAnsi="Times New Roman" w:cs="Times New Roman"/>
          <w:b/>
          <w:bCs/>
        </w:rPr>
        <w:t>start</w:t>
      </w:r>
      <w:r w:rsidR="00ED466A" w:rsidRPr="00B877EC">
        <w:rPr>
          <w:rFonts w:ascii="Times New Roman" w:hAnsi="Times New Roman" w:cs="Times New Roman"/>
        </w:rPr>
        <w:t xml:space="preserve"> </w:t>
      </w:r>
      <w:r w:rsidR="00411163">
        <w:rPr>
          <w:rFonts w:ascii="Times New Roman" w:hAnsi="Times New Roman" w:cs="Times New Roman"/>
          <w:b/>
          <w:bCs/>
        </w:rPr>
        <w:t>date</w:t>
      </w:r>
      <w:r w:rsidR="00ED466A" w:rsidRPr="00B877EC">
        <w:rPr>
          <w:rFonts w:ascii="Times New Roman" w:hAnsi="Times New Roman" w:cs="Times New Roman"/>
          <w:b/>
          <w:bCs/>
        </w:rPr>
        <w:t>)</w:t>
      </w:r>
      <w:r w:rsidR="6C60280C" w:rsidRPr="00B877EC">
        <w:rPr>
          <w:rFonts w:ascii="Times New Roman" w:hAnsi="Times New Roman" w:cs="Times New Roman"/>
          <w:b/>
          <w:bCs/>
        </w:rPr>
        <w:t xml:space="preserve"> through</w:t>
      </w:r>
      <w:r w:rsidR="00ED466A" w:rsidRPr="00B877EC">
        <w:rPr>
          <w:rFonts w:ascii="Times New Roman" w:hAnsi="Times New Roman" w:cs="Times New Roman"/>
          <w:b/>
          <w:bCs/>
        </w:rPr>
        <w:t xml:space="preserve"> (e</w:t>
      </w:r>
      <w:r w:rsidR="0A9C44CA" w:rsidRPr="00B877EC">
        <w:rPr>
          <w:rFonts w:ascii="Times New Roman" w:hAnsi="Times New Roman" w:cs="Times New Roman"/>
          <w:b/>
          <w:bCs/>
        </w:rPr>
        <w:t xml:space="preserve">nd </w:t>
      </w:r>
      <w:r w:rsidR="00411163">
        <w:rPr>
          <w:rFonts w:ascii="Times New Roman" w:hAnsi="Times New Roman" w:cs="Times New Roman"/>
          <w:b/>
          <w:bCs/>
        </w:rPr>
        <w:t>date</w:t>
      </w:r>
      <w:r w:rsidR="00ED466A" w:rsidRPr="00B877EC">
        <w:rPr>
          <w:rFonts w:ascii="Times New Roman" w:hAnsi="Times New Roman" w:cs="Times New Roman"/>
          <w:b/>
          <w:bCs/>
        </w:rPr>
        <w:t>)</w:t>
      </w:r>
      <w:r w:rsidRPr="00B877EC">
        <w:rPr>
          <w:rFonts w:ascii="Times New Roman" w:hAnsi="Times New Roman" w:cs="Times New Roman"/>
        </w:rPr>
        <w:t>.</w:t>
      </w:r>
      <w:r w:rsidR="00665C33" w:rsidRPr="00B877EC">
        <w:rPr>
          <w:rFonts w:ascii="Times New Roman" w:hAnsi="Times New Roman" w:cs="Times New Roman"/>
        </w:rPr>
        <w:t xml:space="preserve"> </w:t>
      </w:r>
      <w:r w:rsidR="0068491D" w:rsidRPr="008173F8">
        <w:rPr>
          <w:rFonts w:ascii="Times New Roman" w:hAnsi="Times New Roman" w:cs="Times New Roman"/>
        </w:rPr>
        <w:t>You will be paid on a</w:t>
      </w:r>
      <w:r w:rsidR="0068491D" w:rsidRPr="00B877EC">
        <w:rPr>
          <w:rFonts w:ascii="Times New Roman" w:hAnsi="Times New Roman" w:cs="Times New Roman"/>
          <w:b/>
          <w:bCs/>
        </w:rPr>
        <w:t xml:space="preserve"> </w:t>
      </w:r>
      <w:r w:rsidR="00665C33" w:rsidRPr="00B877EC">
        <w:rPr>
          <w:rFonts w:ascii="Times New Roman" w:hAnsi="Times New Roman" w:cs="Times New Roman"/>
        </w:rPr>
        <w:t>semi-monthly</w:t>
      </w:r>
      <w:r w:rsidR="0068491D" w:rsidRPr="00B877EC">
        <w:rPr>
          <w:rFonts w:ascii="Times New Roman" w:hAnsi="Times New Roman" w:cs="Times New Roman"/>
        </w:rPr>
        <w:t xml:space="preserve"> basis. </w:t>
      </w:r>
      <w:r w:rsidR="001B2468" w:rsidRPr="00B877EC">
        <w:rPr>
          <w:rStyle w:val="UnitHeading"/>
          <w:rFonts w:ascii="Times New Roman" w:hAnsi="Times New Roman"/>
          <w:color w:val="000000" w:themeColor="text1"/>
        </w:rPr>
        <w:t>Your employment will cease on the date indicated in this letter; no further expiration notice is required.</w:t>
      </w:r>
      <w:r w:rsidR="001B2468" w:rsidRPr="00B877EC">
        <w:rPr>
          <w:rStyle w:val="UnitHeading"/>
          <w:rFonts w:ascii="Times New Roman" w:hAnsi="Times New Roman"/>
        </w:rPr>
        <w:t xml:space="preserve"> </w:t>
      </w:r>
      <w:r w:rsidR="00C856DE">
        <w:rPr>
          <w:rStyle w:val="UnitHeading"/>
          <w:rFonts w:ascii="Times New Roman" w:hAnsi="Times New Roman"/>
        </w:rPr>
        <w:t>T</w:t>
      </w:r>
      <w:r w:rsidR="001B2468" w:rsidRPr="00B877EC">
        <w:rPr>
          <w:rFonts w:ascii="Times New Roman" w:hAnsi="Times New Roman" w:cs="Times New Roman"/>
        </w:rPr>
        <w:t>his offer carries no presumption of</w:t>
      </w:r>
      <w:r w:rsidR="006D7276" w:rsidRPr="00B877EC">
        <w:rPr>
          <w:rFonts w:ascii="Times New Roman" w:hAnsi="Times New Roman" w:cs="Times New Roman"/>
        </w:rPr>
        <w:t xml:space="preserve"> renewal</w:t>
      </w:r>
      <w:r w:rsidR="00C856DE">
        <w:rPr>
          <w:rFonts w:ascii="Times New Roman" w:hAnsi="Times New Roman" w:cs="Times New Roman"/>
        </w:rPr>
        <w:t>. A</w:t>
      </w:r>
      <w:r w:rsidR="001B2468" w:rsidRPr="00B877EC">
        <w:rPr>
          <w:rFonts w:ascii="Times New Roman" w:hAnsi="Times New Roman" w:cs="Times New Roman"/>
        </w:rPr>
        <w:t>ny</w:t>
      </w:r>
      <w:r w:rsidR="006D7276" w:rsidRPr="00B877EC">
        <w:rPr>
          <w:rFonts w:ascii="Times New Roman" w:hAnsi="Times New Roman" w:cs="Times New Roman"/>
        </w:rPr>
        <w:t xml:space="preserve"> </w:t>
      </w:r>
      <w:r w:rsidR="00B056C2" w:rsidRPr="00B877EC">
        <w:rPr>
          <w:rFonts w:ascii="Times New Roman" w:hAnsi="Times New Roman" w:cs="Times New Roman"/>
        </w:rPr>
        <w:t>extension or renewal</w:t>
      </w:r>
      <w:r w:rsidR="001B2468" w:rsidRPr="00B877EC">
        <w:rPr>
          <w:rFonts w:ascii="Times New Roman" w:hAnsi="Times New Roman" w:cs="Times New Roman"/>
        </w:rPr>
        <w:t xml:space="preserve"> beyond these dates is at the </w:t>
      </w:r>
      <w:r w:rsidR="00B056C2" w:rsidRPr="00B877EC">
        <w:rPr>
          <w:rFonts w:ascii="Times New Roman" w:hAnsi="Times New Roman" w:cs="Times New Roman"/>
        </w:rPr>
        <w:t xml:space="preserve">sole </w:t>
      </w:r>
      <w:r w:rsidR="001B2468" w:rsidRPr="00B877EC">
        <w:rPr>
          <w:rFonts w:ascii="Times New Roman" w:hAnsi="Times New Roman" w:cs="Times New Roman"/>
        </w:rPr>
        <w:t>discretion of the University</w:t>
      </w:r>
      <w:r w:rsidR="005A2E99">
        <w:rPr>
          <w:rFonts w:ascii="Times New Roman" w:hAnsi="Times New Roman" w:cs="Times New Roman"/>
        </w:rPr>
        <w:t xml:space="preserve"> and </w:t>
      </w:r>
      <w:r w:rsidR="00D67772" w:rsidRPr="00EC7F63">
        <w:rPr>
          <w:rFonts w:ascii="Times New Roman" w:hAnsi="Times New Roman" w:cs="Times New Roman"/>
        </w:rPr>
        <w:t xml:space="preserve">is subject to </w:t>
      </w:r>
      <w:r w:rsidR="00D67772" w:rsidRPr="00963521">
        <w:rPr>
          <w:rFonts w:ascii="Times New Roman" w:hAnsi="Times New Roman" w:cs="Times New Roman"/>
        </w:rPr>
        <w:t>evaluation consistent with the policies of the University.</w:t>
      </w:r>
    </w:p>
    <w:p w14:paraId="28F7DE03" w14:textId="3FDD5472" w:rsidR="0030406B" w:rsidRPr="00DC4E40" w:rsidRDefault="009D4631" w:rsidP="0030406B">
      <w:pPr>
        <w:rPr>
          <w:rFonts w:ascii="Times New Roman" w:hAnsi="Times New Roman" w:cs="Times New Roman"/>
          <w:b/>
          <w:bCs/>
        </w:rPr>
      </w:pPr>
      <w:r w:rsidRPr="00B877EC">
        <w:rPr>
          <w:rFonts w:ascii="Times New Roman" w:hAnsi="Times New Roman" w:cs="Times New Roman"/>
        </w:rPr>
        <w:t>Subject to all other provisions of this lette</w:t>
      </w:r>
      <w:r w:rsidR="00883B2E" w:rsidRPr="00B877EC">
        <w:rPr>
          <w:rFonts w:ascii="Times New Roman" w:hAnsi="Times New Roman" w:cs="Times New Roman"/>
        </w:rPr>
        <w:t>r</w:t>
      </w:r>
      <w:r w:rsidRPr="00B877EC">
        <w:rPr>
          <w:rFonts w:ascii="Times New Roman" w:hAnsi="Times New Roman" w:cs="Times New Roman"/>
        </w:rPr>
        <w:t>, your total compensation</w:t>
      </w:r>
      <w:r w:rsidR="00A807FA" w:rsidRPr="00B877EC">
        <w:rPr>
          <w:rFonts w:ascii="Times New Roman" w:hAnsi="Times New Roman" w:cs="Times New Roman"/>
        </w:rPr>
        <w:t xml:space="preserve"> for the period will be </w:t>
      </w:r>
      <w:r w:rsidR="00886874" w:rsidRPr="00B877EC">
        <w:rPr>
          <w:rFonts w:ascii="Times New Roman" w:hAnsi="Times New Roman" w:cs="Times New Roman"/>
          <w:b/>
          <w:bCs/>
        </w:rPr>
        <w:t>$</w:t>
      </w:r>
      <w:r w:rsidR="005115C1">
        <w:rPr>
          <w:rFonts w:ascii="Times New Roman" w:hAnsi="Times New Roman" w:cs="Times New Roman"/>
          <w:b/>
          <w:bCs/>
        </w:rPr>
        <w:t xml:space="preserve"> </w:t>
      </w:r>
      <w:r w:rsidR="00886874" w:rsidRPr="00B877EC">
        <w:rPr>
          <w:rFonts w:ascii="Times New Roman" w:hAnsi="Times New Roman" w:cs="Times New Roman"/>
          <w:b/>
          <w:bCs/>
        </w:rPr>
        <w:t>[</w:t>
      </w:r>
      <w:r w:rsidR="00236831">
        <w:rPr>
          <w:rFonts w:ascii="Times New Roman" w:hAnsi="Times New Roman" w:cs="Times New Roman"/>
          <w:b/>
          <w:bCs/>
        </w:rPr>
        <w:t>d</w:t>
      </w:r>
      <w:r w:rsidR="00886874" w:rsidRPr="00B877EC">
        <w:rPr>
          <w:rFonts w:ascii="Times New Roman" w:hAnsi="Times New Roman" w:cs="Times New Roman"/>
          <w:b/>
          <w:bCs/>
        </w:rPr>
        <w:t xml:space="preserve">ollar </w:t>
      </w:r>
      <w:r w:rsidR="00236831">
        <w:rPr>
          <w:rFonts w:ascii="Times New Roman" w:hAnsi="Times New Roman" w:cs="Times New Roman"/>
          <w:b/>
          <w:bCs/>
        </w:rPr>
        <w:t>a</w:t>
      </w:r>
      <w:r w:rsidR="00886874" w:rsidRPr="00B877EC">
        <w:rPr>
          <w:rFonts w:ascii="Times New Roman" w:hAnsi="Times New Roman" w:cs="Times New Roman"/>
          <w:b/>
          <w:bCs/>
        </w:rPr>
        <w:t xml:space="preserve">mount] </w:t>
      </w:r>
      <w:r w:rsidR="006101B6" w:rsidRPr="00B877EC">
        <w:rPr>
          <w:rFonts w:ascii="Times New Roman" w:hAnsi="Times New Roman" w:cs="Times New Roman"/>
          <w:b/>
          <w:bCs/>
        </w:rPr>
        <w:t>[</w:t>
      </w:r>
      <w:r w:rsidR="00886874" w:rsidRPr="00B877EC">
        <w:rPr>
          <w:rFonts w:ascii="Times New Roman" w:hAnsi="Times New Roman" w:cs="Times New Roman"/>
          <w:b/>
          <w:bCs/>
        </w:rPr>
        <w:t xml:space="preserve">for teaching </w:t>
      </w:r>
      <w:r w:rsidR="006101B6" w:rsidRPr="00B877EC">
        <w:rPr>
          <w:rFonts w:ascii="Times New Roman" w:hAnsi="Times New Roman" w:cs="Times New Roman"/>
          <w:b/>
          <w:bCs/>
        </w:rPr>
        <w:t xml:space="preserve">x classes] or </w:t>
      </w:r>
      <w:r w:rsidR="00A807FA" w:rsidRPr="00B877EC">
        <w:rPr>
          <w:rFonts w:ascii="Times New Roman" w:hAnsi="Times New Roman" w:cs="Times New Roman"/>
        </w:rPr>
        <w:t>$</w:t>
      </w:r>
      <w:r w:rsidR="00A807FA" w:rsidRPr="00B877EC">
        <w:rPr>
          <w:rFonts w:ascii="Times New Roman" w:hAnsi="Times New Roman" w:cs="Times New Roman"/>
          <w:b/>
          <w:bCs/>
        </w:rPr>
        <w:t>[</w:t>
      </w:r>
      <w:r w:rsidR="005C7FE4">
        <w:rPr>
          <w:rFonts w:ascii="Times New Roman" w:hAnsi="Times New Roman" w:cs="Times New Roman"/>
          <w:b/>
          <w:bCs/>
        </w:rPr>
        <w:t xml:space="preserve">enter credit hour </w:t>
      </w:r>
      <w:r w:rsidR="00B80007">
        <w:rPr>
          <w:rFonts w:ascii="Times New Roman" w:hAnsi="Times New Roman" w:cs="Times New Roman"/>
          <w:b/>
          <w:bCs/>
        </w:rPr>
        <w:t>rate</w:t>
      </w:r>
      <w:r w:rsidR="00A807FA" w:rsidRPr="00B877EC">
        <w:rPr>
          <w:rFonts w:ascii="Times New Roman" w:hAnsi="Times New Roman" w:cs="Times New Roman"/>
          <w:b/>
          <w:bCs/>
        </w:rPr>
        <w:t>]</w:t>
      </w:r>
      <w:r w:rsidR="00A807FA" w:rsidRPr="00B877EC">
        <w:rPr>
          <w:rFonts w:ascii="Times New Roman" w:hAnsi="Times New Roman" w:cs="Times New Roman"/>
        </w:rPr>
        <w:t xml:space="preserve"> per credit </w:t>
      </w:r>
      <w:r w:rsidR="002D4EF4" w:rsidRPr="00B877EC">
        <w:rPr>
          <w:rFonts w:ascii="Times New Roman" w:hAnsi="Times New Roman" w:cs="Times New Roman"/>
        </w:rPr>
        <w:t xml:space="preserve">hour. Based on the needs of the department, </w:t>
      </w:r>
      <w:r w:rsidR="00B80007">
        <w:rPr>
          <w:rFonts w:ascii="Times New Roman" w:hAnsi="Times New Roman" w:cs="Times New Roman"/>
        </w:rPr>
        <w:t>in addition to teaching</w:t>
      </w:r>
      <w:r w:rsidR="00245594">
        <w:rPr>
          <w:rFonts w:ascii="Times New Roman" w:hAnsi="Times New Roman" w:cs="Times New Roman"/>
        </w:rPr>
        <w:t xml:space="preserve"> </w:t>
      </w:r>
      <w:r w:rsidR="00245594" w:rsidRPr="00245594">
        <w:rPr>
          <w:rFonts w:ascii="Times New Roman" w:hAnsi="Times New Roman" w:cs="Times New Roman"/>
          <w:b/>
          <w:bCs/>
        </w:rPr>
        <w:t>[list classes]</w:t>
      </w:r>
      <w:r w:rsidR="008173F8">
        <w:rPr>
          <w:rFonts w:ascii="Times New Roman" w:hAnsi="Times New Roman" w:cs="Times New Roman"/>
          <w:b/>
          <w:bCs/>
        </w:rPr>
        <w:t>,</w:t>
      </w:r>
      <w:r w:rsidR="00245594">
        <w:rPr>
          <w:rFonts w:ascii="Times New Roman" w:hAnsi="Times New Roman" w:cs="Times New Roman"/>
        </w:rPr>
        <w:t xml:space="preserve"> </w:t>
      </w:r>
      <w:r w:rsidR="002D4EF4" w:rsidRPr="00B877EC">
        <w:rPr>
          <w:rFonts w:ascii="Times New Roman" w:hAnsi="Times New Roman" w:cs="Times New Roman"/>
        </w:rPr>
        <w:t xml:space="preserve">your work assignment is </w:t>
      </w:r>
      <w:r w:rsidR="00DF35AE" w:rsidRPr="00DC4E40">
        <w:rPr>
          <w:rFonts w:ascii="Times New Roman" w:hAnsi="Times New Roman" w:cs="Times New Roman"/>
          <w:b/>
          <w:bCs/>
        </w:rPr>
        <w:t>[</w:t>
      </w:r>
      <w:r w:rsidR="00CF3563" w:rsidRPr="00DC4E40">
        <w:rPr>
          <w:rFonts w:ascii="Times New Roman" w:hAnsi="Times New Roman" w:cs="Times New Roman"/>
          <w:b/>
          <w:bCs/>
        </w:rPr>
        <w:t xml:space="preserve">e.g., </w:t>
      </w:r>
      <w:r w:rsidR="00B80007" w:rsidRPr="00DC4E40">
        <w:rPr>
          <w:rFonts w:ascii="Times New Roman" w:hAnsi="Times New Roman" w:cs="Times New Roman"/>
          <w:b/>
          <w:bCs/>
        </w:rPr>
        <w:t>office hours, student advising</w:t>
      </w:r>
      <w:r w:rsidR="00DC4E40">
        <w:rPr>
          <w:rFonts w:ascii="Times New Roman" w:hAnsi="Times New Roman" w:cs="Times New Roman"/>
          <w:b/>
          <w:bCs/>
        </w:rPr>
        <w:t>]</w:t>
      </w:r>
      <w:r w:rsidR="00B80007" w:rsidRPr="00DC4E40">
        <w:rPr>
          <w:rFonts w:ascii="Times New Roman" w:hAnsi="Times New Roman" w:cs="Times New Roman"/>
          <w:b/>
          <w:bCs/>
        </w:rPr>
        <w:t>.</w:t>
      </w:r>
    </w:p>
    <w:p w14:paraId="40C079D6" w14:textId="486291D1" w:rsidR="00F11687" w:rsidRPr="00B877EC" w:rsidRDefault="00F11687" w:rsidP="00F11687">
      <w:pPr>
        <w:rPr>
          <w:rFonts w:ascii="Times New Roman" w:hAnsi="Times New Roman" w:cs="Times New Roman"/>
        </w:rPr>
      </w:pPr>
      <w:r w:rsidRPr="00B877EC">
        <w:rPr>
          <w:rFonts w:ascii="Times New Roman" w:hAnsi="Times New Roman" w:cs="Times New Roman"/>
        </w:rPr>
        <w:t>Under the terms of University of Arkansas's benefits plan and policies, you will not</w:t>
      </w:r>
      <w:r w:rsidRPr="00B877EC">
        <w:rPr>
          <w:rFonts w:ascii="Times New Roman" w:hAnsi="Times New Roman" w:cs="Times New Roman"/>
          <w:b/>
          <w:bCs/>
        </w:rPr>
        <w:t xml:space="preserve"> </w:t>
      </w:r>
      <w:r w:rsidRPr="00B877EC">
        <w:rPr>
          <w:rFonts w:ascii="Times New Roman" w:hAnsi="Times New Roman" w:cs="Times New Roman"/>
        </w:rPr>
        <w:t xml:space="preserve">be eligible for </w:t>
      </w:r>
      <w:r w:rsidR="0A3C82A5" w:rsidRPr="00B877EC">
        <w:rPr>
          <w:rFonts w:ascii="Times New Roman" w:hAnsi="Times New Roman" w:cs="Times New Roman"/>
        </w:rPr>
        <w:t xml:space="preserve">health insurance or other </w:t>
      </w:r>
      <w:r w:rsidRPr="00B877EC">
        <w:rPr>
          <w:rFonts w:ascii="Times New Roman" w:hAnsi="Times New Roman" w:cs="Times New Roman"/>
        </w:rPr>
        <w:t xml:space="preserve">benefits. </w:t>
      </w:r>
    </w:p>
    <w:p w14:paraId="4966EAD8" w14:textId="01146B30" w:rsidR="00DC4E40" w:rsidRDefault="00DC4E40" w:rsidP="00DC4E40">
      <w:pPr>
        <w:spacing w:after="0"/>
        <w:rPr>
          <w:rStyle w:val="normaltextrun"/>
          <w:rFonts w:ascii="Times New Roman" w:hAnsi="Times New Roman" w:cs="Times New Roman"/>
          <w:color w:val="000000"/>
          <w:shd w:val="clear" w:color="auto" w:fill="FFFFFF"/>
        </w:rPr>
      </w:pPr>
      <w:r w:rsidRPr="00B877EC">
        <w:rPr>
          <w:rStyle w:val="normaltextrun"/>
          <w:rFonts w:ascii="Times New Roman" w:hAnsi="Times New Roman" w:cs="Times New Roman"/>
          <w:color w:val="000000"/>
          <w:shd w:val="clear" w:color="auto" w:fill="FFFFFF"/>
        </w:rPr>
        <w:t>In all instances, this offer is subject to all applicable policies of the Board of Trustees of the University of Arkansas and of the institution, including, but not limited to Board of Trustees Policies 405.1 and 405.4</w:t>
      </w:r>
      <w:r>
        <w:rPr>
          <w:rStyle w:val="normaltextrun"/>
          <w:rFonts w:ascii="Times New Roman" w:hAnsi="Times New Roman" w:cs="Times New Roman"/>
          <w:color w:val="000000"/>
          <w:shd w:val="clear" w:color="auto" w:fill="FFFFFF"/>
        </w:rPr>
        <w:t xml:space="preserve">, </w:t>
      </w:r>
      <w:r w:rsidRPr="0067212A">
        <w:rPr>
          <w:rStyle w:val="normaltextrun"/>
          <w:rFonts w:ascii="Times New Roman" w:hAnsi="Times New Roman" w:cs="Times New Roman"/>
          <w:color w:val="000000"/>
          <w:shd w:val="clear" w:color="auto" w:fill="FFFFFF"/>
        </w:rPr>
        <w:t>and University of Arkansas, Fayetteville, Academic Policy Series 1405.11.</w:t>
      </w:r>
      <w:r>
        <w:rPr>
          <w:rStyle w:val="normaltextrun"/>
          <w:rFonts w:ascii="Times New Roman" w:hAnsi="Times New Roman" w:cs="Times New Roman"/>
          <w:color w:val="000000"/>
          <w:shd w:val="clear" w:color="auto" w:fill="FFFFFF"/>
        </w:rPr>
        <w:t xml:space="preserve"> </w:t>
      </w:r>
      <w:proofErr w:type="gramStart"/>
      <w:r w:rsidRPr="00B877EC">
        <w:rPr>
          <w:rStyle w:val="normaltextrun"/>
          <w:rFonts w:ascii="Times New Roman" w:hAnsi="Times New Roman" w:cs="Times New Roman"/>
          <w:color w:val="000000"/>
          <w:shd w:val="clear" w:color="auto" w:fill="FFFFFF"/>
        </w:rPr>
        <w:t>A number of</w:t>
      </w:r>
      <w:proofErr w:type="gramEnd"/>
      <w:r w:rsidRPr="00B877EC">
        <w:rPr>
          <w:rStyle w:val="normaltextrun"/>
          <w:rFonts w:ascii="Times New Roman" w:hAnsi="Times New Roman" w:cs="Times New Roman"/>
          <w:color w:val="000000"/>
          <w:shd w:val="clear" w:color="auto" w:fill="FFFFFF"/>
        </w:rPr>
        <w:t xml:space="preserve"> key policies can be accessed at</w:t>
      </w:r>
      <w:r w:rsidR="00DB46D8">
        <w:rPr>
          <w:rStyle w:val="normaltextrun"/>
          <w:rFonts w:ascii="Times New Roman" w:hAnsi="Times New Roman" w:cs="Times New Roman"/>
          <w:color w:val="000000"/>
          <w:shd w:val="clear" w:color="auto" w:fill="FFFFFF"/>
        </w:rPr>
        <w:t xml:space="preserve"> </w:t>
      </w:r>
      <w:hyperlink r:id="rId8" w:history="1">
        <w:r w:rsidR="00DB46D8" w:rsidRPr="00DB46D8">
          <w:rPr>
            <w:rStyle w:val="Hyperlink"/>
            <w:rFonts w:ascii="Times New Roman" w:hAnsi="Times New Roman" w:cs="Times New Roman"/>
            <w:shd w:val="clear" w:color="auto" w:fill="FFFFFF"/>
          </w:rPr>
          <w:t>link</w:t>
        </w:r>
      </w:hyperlink>
      <w:r w:rsidRPr="00B877EC">
        <w:rPr>
          <w:rStyle w:val="normaltextrun"/>
          <w:rFonts w:ascii="Times New Roman" w:hAnsi="Times New Roman" w:cs="Times New Roman"/>
          <w:color w:val="000000"/>
          <w:shd w:val="clear" w:color="auto" w:fill="FFFFFF"/>
        </w:rPr>
        <w:t xml:space="preserve">. In addition, this letter and applicable policies of the University contain the entire understanding between us, and there are no agreements, whether written or oral, regarding your employment other than those contained in this letter. </w:t>
      </w:r>
    </w:p>
    <w:p w14:paraId="0C4C3E0F" w14:textId="77777777" w:rsidR="00DC4E40" w:rsidRDefault="00DC4E40" w:rsidP="00DC4E40">
      <w:pPr>
        <w:spacing w:after="0"/>
        <w:rPr>
          <w:rStyle w:val="normaltextrun"/>
          <w:rFonts w:ascii="Times New Roman" w:hAnsi="Times New Roman" w:cs="Times New Roman"/>
          <w:color w:val="000000"/>
          <w:shd w:val="clear" w:color="auto" w:fill="FFFFFF"/>
        </w:rPr>
      </w:pPr>
    </w:p>
    <w:p w14:paraId="3EA190A5" w14:textId="71BF760A" w:rsidR="00DC4E40" w:rsidRPr="00DB46D8" w:rsidRDefault="00DC4E40" w:rsidP="00DC4E40">
      <w:pPr>
        <w:rPr>
          <w:rFonts w:ascii="Times New Roman" w:hAnsi="Times New Roman" w:cs="Times New Roman"/>
        </w:rPr>
      </w:pPr>
      <w:r w:rsidRPr="00DC4E40">
        <w:rPr>
          <w:rFonts w:ascii="Times New Roman" w:hAnsi="Times New Roman" w:cs="Times New Roman"/>
        </w:rPr>
        <w:t xml:space="preserve">By accepting this offer, you acknowledge and agree to the policies of the institution, the University of Arkansas System, and the Board of Trustees of the University of Arkansas.  Such policies are subject to change at the discretion of the Board and the institution. This offer is contingent upon the satisfactory completion of </w:t>
      </w:r>
      <w:proofErr w:type="gramStart"/>
      <w:r w:rsidRPr="00DC4E40">
        <w:rPr>
          <w:rFonts w:ascii="Times New Roman" w:hAnsi="Times New Roman" w:cs="Times New Roman"/>
        </w:rPr>
        <w:t>any and all</w:t>
      </w:r>
      <w:proofErr w:type="gramEnd"/>
      <w:r w:rsidRPr="00DC4E40">
        <w:rPr>
          <w:rFonts w:ascii="Times New Roman" w:hAnsi="Times New Roman" w:cs="Times New Roman"/>
        </w:rPr>
        <w:t xml:space="preserve"> required background checks. Determination of satisfactory is at the sole discretion of the University. The request to complete background checks will come from HireRight (the university’s third-party background check vendor) and will be sent to the email address that you used to apply. In addition, this offer is contingent on you providing </w:t>
      </w:r>
      <w:r>
        <w:rPr>
          <w:rFonts w:ascii="Times New Roman" w:hAnsi="Times New Roman" w:cs="Times New Roman"/>
        </w:rPr>
        <w:t xml:space="preserve">your CV, </w:t>
      </w:r>
      <w:r w:rsidRPr="00B877EC">
        <w:rPr>
          <w:rFonts w:ascii="Times New Roman" w:hAnsi="Times New Roman" w:cs="Times New Roman"/>
        </w:rPr>
        <w:t xml:space="preserve">an official copy of your transcripts indicating that you have completed all requirements for the </w:t>
      </w:r>
      <w:r w:rsidRPr="00DC4E40">
        <w:rPr>
          <w:rFonts w:ascii="Times New Roman" w:hAnsi="Times New Roman" w:cs="Times New Roman"/>
          <w:b/>
          <w:bCs/>
        </w:rPr>
        <w:t>[name</w:t>
      </w:r>
      <w:r w:rsidRPr="008173F8">
        <w:rPr>
          <w:rFonts w:ascii="Times New Roman" w:hAnsi="Times New Roman" w:cs="Times New Roman"/>
          <w:b/>
          <w:bCs/>
        </w:rPr>
        <w:t xml:space="preserve"> of the degree]</w:t>
      </w:r>
      <w:r>
        <w:rPr>
          <w:rFonts w:ascii="Times New Roman" w:hAnsi="Times New Roman" w:cs="Times New Roman"/>
          <w:b/>
          <w:bCs/>
        </w:rPr>
        <w:t xml:space="preserve">, </w:t>
      </w:r>
      <w:r w:rsidR="00DB46D8">
        <w:rPr>
          <w:rFonts w:ascii="Times New Roman" w:hAnsi="Times New Roman" w:cs="Times New Roman"/>
        </w:rPr>
        <w:t xml:space="preserve">and </w:t>
      </w:r>
      <w:r w:rsidR="00DB46D8" w:rsidRPr="00DB46D8">
        <w:rPr>
          <w:rFonts w:ascii="Times New Roman" w:hAnsi="Times New Roman" w:cs="Times New Roman"/>
        </w:rPr>
        <w:t>on your completion of the 2-step, Form I-9, Employment Eligibility process demonstrating proof of legal authority to work in the United States with Human Resources within the first three days of employment.</w:t>
      </w:r>
    </w:p>
    <w:p w14:paraId="4F5BD721" w14:textId="28FD8024" w:rsidR="009C0DFE" w:rsidRPr="00B877EC" w:rsidRDefault="009C0DFE" w:rsidP="009C0DFE">
      <w:pPr>
        <w:rPr>
          <w:rFonts w:ascii="Times New Roman" w:hAnsi="Times New Roman" w:cs="Times New Roman"/>
        </w:rPr>
      </w:pPr>
      <w:r w:rsidRPr="00B877EC">
        <w:rPr>
          <w:rFonts w:ascii="Times New Roman" w:hAnsi="Times New Roman" w:cs="Times New Roman"/>
        </w:rPr>
        <w:t>I am very happy to extend this offer.  We feel that the University of Arkansas, Fayetteville, provides excellent opportunities for professional service, and that you can contribute to the worthwhile advancement of the University</w:t>
      </w:r>
      <w:r w:rsidR="00B41F9A" w:rsidRPr="00B877EC">
        <w:rPr>
          <w:rFonts w:ascii="Times New Roman" w:hAnsi="Times New Roman" w:cs="Times New Roman"/>
        </w:rPr>
        <w:t>.  We</w:t>
      </w:r>
      <w:r w:rsidRPr="00B877EC">
        <w:rPr>
          <w:rFonts w:ascii="Times New Roman" w:hAnsi="Times New Roman" w:cs="Times New Roman"/>
        </w:rPr>
        <w:t xml:space="preserve"> strive to represent the best of public higher education, advance </w:t>
      </w:r>
      <w:r w:rsidRPr="00B877EC">
        <w:rPr>
          <w:rFonts w:ascii="Times New Roman" w:hAnsi="Times New Roman" w:cs="Times New Roman"/>
        </w:rPr>
        <w:lastRenderedPageBreak/>
        <w:t xml:space="preserve">Arkansas and build a better world by providing transformational opportunities and skills, nurturing creativity, and solving problems through research and discovery.  If you have any questions concerning this offer, please </w:t>
      </w:r>
      <w:r w:rsidR="008173F8">
        <w:rPr>
          <w:rFonts w:ascii="Times New Roman" w:hAnsi="Times New Roman" w:cs="Times New Roman"/>
        </w:rPr>
        <w:t>contact</w:t>
      </w:r>
      <w:r w:rsidRPr="00B877EC">
        <w:rPr>
          <w:rFonts w:ascii="Times New Roman" w:hAnsi="Times New Roman" w:cs="Times New Roman"/>
        </w:rPr>
        <w:t xml:space="preserve"> </w:t>
      </w:r>
      <w:r w:rsidRPr="00B877EC">
        <w:rPr>
          <w:rFonts w:ascii="Times New Roman" w:hAnsi="Times New Roman" w:cs="Times New Roman"/>
          <w:b/>
          <w:bCs/>
        </w:rPr>
        <w:t>[</w:t>
      </w:r>
      <w:r w:rsidR="00D86DDB">
        <w:rPr>
          <w:rFonts w:ascii="Times New Roman" w:hAnsi="Times New Roman" w:cs="Times New Roman"/>
          <w:b/>
          <w:bCs/>
        </w:rPr>
        <w:t>n</w:t>
      </w:r>
      <w:r w:rsidRPr="00B877EC">
        <w:rPr>
          <w:rFonts w:ascii="Times New Roman" w:hAnsi="Times New Roman" w:cs="Times New Roman"/>
          <w:b/>
          <w:bCs/>
        </w:rPr>
        <w:t>ame of department chair</w:t>
      </w:r>
      <w:r w:rsidR="008173F8">
        <w:rPr>
          <w:rFonts w:ascii="Times New Roman" w:hAnsi="Times New Roman" w:cs="Times New Roman"/>
          <w:b/>
          <w:bCs/>
        </w:rPr>
        <w:t>/head</w:t>
      </w:r>
      <w:r w:rsidRPr="00B877EC">
        <w:rPr>
          <w:rFonts w:ascii="Times New Roman" w:hAnsi="Times New Roman" w:cs="Times New Roman"/>
          <w:b/>
          <w:bCs/>
        </w:rPr>
        <w:t>]</w:t>
      </w:r>
      <w:r w:rsidRPr="00B877EC">
        <w:rPr>
          <w:rFonts w:ascii="Times New Roman" w:hAnsi="Times New Roman" w:cs="Times New Roman"/>
        </w:rPr>
        <w:t>.</w:t>
      </w:r>
    </w:p>
    <w:p w14:paraId="6CC61D6D" w14:textId="77777777" w:rsidR="005D5E1E" w:rsidRPr="00B877EC" w:rsidRDefault="009C0DFE" w:rsidP="005D5E1E">
      <w:pPr>
        <w:rPr>
          <w:rFonts w:ascii="Times New Roman" w:hAnsi="Times New Roman" w:cs="Times New Roman"/>
        </w:rPr>
      </w:pPr>
      <w:r w:rsidRPr="00B877EC">
        <w:rPr>
          <w:rFonts w:ascii="Times New Roman" w:hAnsi="Times New Roman" w:cs="Times New Roman"/>
        </w:rPr>
        <w:t>Your early acceptance of this offer will be appreciated</w:t>
      </w:r>
      <w:r w:rsidR="599599D0" w:rsidRPr="00B877EC">
        <w:rPr>
          <w:rFonts w:ascii="Times New Roman" w:hAnsi="Times New Roman" w:cs="Times New Roman"/>
        </w:rPr>
        <w:t>,</w:t>
      </w:r>
      <w:r w:rsidRPr="00B877EC">
        <w:rPr>
          <w:rFonts w:ascii="Times New Roman" w:hAnsi="Times New Roman" w:cs="Times New Roman"/>
        </w:rPr>
        <w:t xml:space="preserve"> but you may consider </w:t>
      </w:r>
      <w:r w:rsidR="079C3893" w:rsidRPr="00B877EC">
        <w:rPr>
          <w:rFonts w:ascii="Times New Roman" w:hAnsi="Times New Roman" w:cs="Times New Roman"/>
        </w:rPr>
        <w:t>it</w:t>
      </w:r>
      <w:r w:rsidRPr="00B877EC">
        <w:rPr>
          <w:rFonts w:ascii="Times New Roman" w:hAnsi="Times New Roman" w:cs="Times New Roman"/>
        </w:rPr>
        <w:t xml:space="preserve"> open until </w:t>
      </w:r>
      <w:r w:rsidRPr="00B877EC">
        <w:rPr>
          <w:rFonts w:ascii="Times New Roman" w:hAnsi="Times New Roman" w:cs="Times New Roman"/>
          <w:b/>
          <w:bCs/>
        </w:rPr>
        <w:t>[add offer expiration date]</w:t>
      </w:r>
      <w:r w:rsidRPr="00B877EC">
        <w:rPr>
          <w:rFonts w:ascii="Times New Roman" w:hAnsi="Times New Roman" w:cs="Times New Roman"/>
        </w:rPr>
        <w:t xml:space="preserve">.  Please indicate your acceptance of this offer by signing and dating below and returning this letter to me.   </w:t>
      </w:r>
      <w:r w:rsidR="005D5E1E" w:rsidRPr="00B877EC">
        <w:rPr>
          <w:rFonts w:ascii="Times New Roman" w:hAnsi="Times New Roman" w:cs="Times New Roman"/>
        </w:rPr>
        <w:t xml:space="preserve">Should you have any questions, please do not hesitate to contact me. </w:t>
      </w:r>
    </w:p>
    <w:p w14:paraId="7B20DEC4" w14:textId="0763BE49" w:rsidR="00F32469" w:rsidRPr="00B877EC" w:rsidRDefault="009C0DFE" w:rsidP="009C0DFE">
      <w:pPr>
        <w:rPr>
          <w:rFonts w:ascii="Times New Roman" w:hAnsi="Times New Roman" w:cs="Times New Roman"/>
        </w:rPr>
      </w:pPr>
      <w:r w:rsidRPr="00B877EC">
        <w:rPr>
          <w:rFonts w:ascii="Times New Roman" w:hAnsi="Times New Roman" w:cs="Times New Roman"/>
        </w:rPr>
        <w:t>We look forward to working with you</w:t>
      </w:r>
      <w:r w:rsidR="068C21DE" w:rsidRPr="00B877EC">
        <w:rPr>
          <w:rFonts w:ascii="Times New Roman" w:hAnsi="Times New Roman" w:cs="Times New Roman"/>
        </w:rPr>
        <w:t>!</w:t>
      </w:r>
      <w:r w:rsidRPr="00B877EC">
        <w:rPr>
          <w:rFonts w:ascii="Times New Roman" w:hAnsi="Times New Roman" w:cs="Times New Roman"/>
        </w:rPr>
        <w:t xml:space="preserve"> </w:t>
      </w:r>
    </w:p>
    <w:p w14:paraId="1704C405" w14:textId="77777777" w:rsidR="00496C44" w:rsidRPr="00B877EC" w:rsidRDefault="00496C44" w:rsidP="009C0DFE">
      <w:pPr>
        <w:rPr>
          <w:rFonts w:ascii="Times New Roman" w:hAnsi="Times New Roman" w:cs="Times New Roman"/>
        </w:rPr>
      </w:pPr>
    </w:p>
    <w:p w14:paraId="4BE1A8E3" w14:textId="100F1E6A" w:rsidR="00AC3043" w:rsidRPr="00B877EC" w:rsidRDefault="00F32469" w:rsidP="3FD4A394">
      <w:pPr>
        <w:rPr>
          <w:rFonts w:ascii="Times New Roman" w:hAnsi="Times New Roman" w:cs="Times New Roman"/>
          <w:b/>
          <w:bCs/>
        </w:rPr>
      </w:pPr>
      <w:r w:rsidRPr="00B877EC">
        <w:rPr>
          <w:rFonts w:ascii="Times New Roman" w:hAnsi="Times New Roman" w:cs="Times New Roman"/>
        </w:rPr>
        <w:t>Sincerely,</w:t>
      </w:r>
    </w:p>
    <w:p w14:paraId="77087BD4" w14:textId="77777777" w:rsidR="00AC3043" w:rsidRPr="00B877EC" w:rsidRDefault="00AC3043" w:rsidP="3FD4A394">
      <w:pPr>
        <w:rPr>
          <w:rFonts w:ascii="Times New Roman" w:hAnsi="Times New Roman" w:cs="Times New Roman"/>
          <w:b/>
          <w:bCs/>
        </w:rPr>
      </w:pPr>
    </w:p>
    <w:p w14:paraId="5F92FFEB" w14:textId="2F0E8547" w:rsidR="007F376F" w:rsidRPr="00B877EC" w:rsidRDefault="007F376F" w:rsidP="00F32469">
      <w:pPr>
        <w:rPr>
          <w:rFonts w:ascii="Times New Roman" w:hAnsi="Times New Roman" w:cs="Times New Roman"/>
          <w:b/>
          <w:bCs/>
        </w:rPr>
      </w:pPr>
      <w:r w:rsidRPr="00B877EC">
        <w:rPr>
          <w:rFonts w:ascii="Times New Roman" w:hAnsi="Times New Roman" w:cs="Times New Roman"/>
          <w:b/>
          <w:bCs/>
        </w:rPr>
        <w:t>[Name of director, or department chair</w:t>
      </w:r>
      <w:r w:rsidR="0029539A" w:rsidRPr="00B877EC">
        <w:rPr>
          <w:rFonts w:ascii="Times New Roman" w:hAnsi="Times New Roman" w:cs="Times New Roman"/>
          <w:b/>
          <w:bCs/>
        </w:rPr>
        <w:t>/head</w:t>
      </w:r>
      <w:r w:rsidRPr="00B877EC">
        <w:rPr>
          <w:rFonts w:ascii="Times New Roman" w:hAnsi="Times New Roman" w:cs="Times New Roman"/>
          <w:b/>
          <w:bCs/>
        </w:rPr>
        <w:t>]</w:t>
      </w:r>
    </w:p>
    <w:p w14:paraId="20A32D20" w14:textId="2F06E511" w:rsidR="00ED466A" w:rsidRPr="00B877EC" w:rsidRDefault="00ED466A" w:rsidP="00F32469">
      <w:pPr>
        <w:rPr>
          <w:rFonts w:ascii="Times New Roman" w:hAnsi="Times New Roman" w:cs="Times New Roman"/>
        </w:rPr>
      </w:pPr>
    </w:p>
    <w:p w14:paraId="282A4927" w14:textId="77777777" w:rsidR="00BD7DCD" w:rsidRPr="00B877EC" w:rsidRDefault="00BD7DCD" w:rsidP="00BD7DCD">
      <w:pPr>
        <w:tabs>
          <w:tab w:val="num" w:pos="720"/>
        </w:tabs>
        <w:rPr>
          <w:rFonts w:ascii="Times New Roman" w:hAnsi="Times New Roman" w:cs="Times New Roman"/>
        </w:rPr>
      </w:pPr>
      <w:r w:rsidRPr="00B877EC">
        <w:rPr>
          <w:rFonts w:ascii="Times New Roman" w:hAnsi="Times New Roman" w:cs="Times New Roman"/>
          <w:noProof/>
          <w:lang w:eastAsia="ja-JP" w:bidi="x-none"/>
        </w:rPr>
        <mc:AlternateContent>
          <mc:Choice Requires="wps">
            <w:drawing>
              <wp:anchor distT="0" distB="0" distL="114300" distR="114300" simplePos="0" relativeHeight="251660288" behindDoc="0" locked="0" layoutInCell="1" allowOverlap="1" wp14:anchorId="79451729" wp14:editId="6A96705C">
                <wp:simplePos x="0" y="0"/>
                <wp:positionH relativeFrom="column">
                  <wp:posOffset>4051935</wp:posOffset>
                </wp:positionH>
                <wp:positionV relativeFrom="paragraph">
                  <wp:posOffset>165100</wp:posOffset>
                </wp:positionV>
                <wp:extent cx="779780" cy="0"/>
                <wp:effectExtent l="13335" t="12700" r="6985" b="6350"/>
                <wp:wrapNone/>
                <wp:docPr id="3037648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794CD"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3pt" to="38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EWrgEAAEcDAAAOAAAAZHJzL2Uyb0RvYy54bWysUsFuGyEQvVfqPyDu9dqWUicrr3Nwml7S&#10;1lLSDxgDu4vKMmgGe9d/XyC2E7W3qhwQMDOP997M+n4anDgaYou+kYvZXArjFWrru0b+fHn8dCsF&#10;R/AaHHrTyJNheb/5+GE9htossUenDYkE4rkeQyP7GENdVax6MwDPMBifgi3SADFdqas0wZjQB1ct&#10;5/PP1YikA6EyzOn14TUoNwW/bY2KP9qWTRSukYlbLDuVfZ/3arOGuiMIvVVnGvAPLAawPn16hXqA&#10;COJA9i+owSpCxjbOFA4Vtq1VpmhIahbzP9Q89xBM0ZLM4XC1if8frPp+3PodZepq8s/hCdUvFh63&#10;PfjOFAIvp5Aat8hWVWPg+lqSLxx2JPbjN9QpBw4RiwtTS0OGTPrEVMw+Xc02UxQqPa5Wd6vb1BJ1&#10;CVVQX+oCcfxqcBD50EhnfbYBajg+ccw8oL6k5GePj9a50krnxdjIu5vlTSlgdFbnYE5j6vZbR+II&#10;eRjKKqJS5H0a4cHrAtYb0F/O5wjWvZ7T586fvcjy86xxvUd92tHFo9StwvI8WXkc3t9L9dv8b34D&#10;AAD//wMAUEsDBBQABgAIAAAAIQDMXyvF4gAAAA4BAAAPAAAAZHJzL2Rvd25yZXYueG1sTI9BT8Mw&#10;DIXvSPyHyEhcpi1ZJ5XRNZ0QozcuDNCuXmPaiibpmmwr/HqMdoCLJdvPz+/L16PtxImG0HqnYT5T&#10;IMhV3rSu1vD2Wk6XIEJEZ7DzjjR8UYB1cX2VY2b82b3QaRtrwSYuZKihibHPpAxVQxbDzPfkePfh&#10;B4uR26GWZsAzm9tOJkql0mLr+EODPT02VH1uj1ZDKN/pUH5PqonaLWpPyWHz/IRa396MmxWXhxWI&#10;SGP8u4BfBs4PBQfb+6MzQXQa0sVyzlINScpgLLhL1T2I/WUgi1z+xyh+AAAA//8DAFBLAQItABQA&#10;BgAIAAAAIQC2gziS/gAAAOEBAAATAAAAAAAAAAAAAAAAAAAAAABbQ29udGVudF9UeXBlc10ueG1s&#10;UEsBAi0AFAAGAAgAAAAhADj9If/WAAAAlAEAAAsAAAAAAAAAAAAAAAAALwEAAF9yZWxzLy5yZWxz&#10;UEsBAi0AFAAGAAgAAAAhAM850RauAQAARwMAAA4AAAAAAAAAAAAAAAAALgIAAGRycy9lMm9Eb2Mu&#10;eG1sUEsBAi0AFAAGAAgAAAAhAMxfK8XiAAAADgEAAA8AAAAAAAAAAAAAAAAACAQAAGRycy9kb3du&#10;cmV2LnhtbFBLBQYAAAAABAAEAPMAAAAXBQAAAAA=&#10;"/>
            </w:pict>
          </mc:Fallback>
        </mc:AlternateContent>
      </w:r>
      <w:r w:rsidRPr="00B877EC">
        <w:rPr>
          <w:rFonts w:ascii="Times New Roman" w:hAnsi="Times New Roman" w:cs="Times New Roman"/>
          <w:noProof/>
          <w:lang w:eastAsia="ja-JP" w:bidi="x-none"/>
        </w:rPr>
        <mc:AlternateContent>
          <mc:Choice Requires="wps">
            <w:drawing>
              <wp:anchor distT="0" distB="0" distL="114300" distR="114300" simplePos="0" relativeHeight="251659264" behindDoc="0" locked="0" layoutInCell="1" allowOverlap="1" wp14:anchorId="28616BFD" wp14:editId="3C789856">
                <wp:simplePos x="0" y="0"/>
                <wp:positionH relativeFrom="column">
                  <wp:posOffset>508635</wp:posOffset>
                </wp:positionH>
                <wp:positionV relativeFrom="paragraph">
                  <wp:posOffset>152400</wp:posOffset>
                </wp:positionV>
                <wp:extent cx="1560195" cy="0"/>
                <wp:effectExtent l="13335" t="9525" r="7620"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03D2A"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2pt" to="16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ZrwEAAEgDAAAOAAAAZHJzL2Uyb0RvYy54bWysU8Fu2zAMvQ/YPwi6L7YDpFiFOD2k6y7d&#10;FqDtBzCSbAuVRUFUYufvJ6lJWmy3YT4Iokg+vfdEr+/m0bKjDmTQtbxZ1JxpJ1EZ17f85fnhy1fO&#10;KIJTYNHplp808bvN50/ryQu9xAGt0oElEEdi8i0fYvSiqkgOegRaoNcuJTsMI8QUhr5SAaaEPtpq&#10;Wdc31YRB+YBSE6XT+7ck3xT8rtMy/uo60pHZlidusayhrPu8Vps1iD6AH4w804B/YDGCcenSK9Q9&#10;RGCHYP6CGo0MSNjFhcSxwq4zUhcNSU1T/6HmaQCvi5ZkDvmrTfT/YOXP49btQqYuZ/fkH1G+EnO4&#10;HcD1uhB4Pvn0cE22qpo8iWtLDsjvAttPP1ClGjhELC7MXRgzZNLH5mL26Wq2niOT6bBZ3dTN7Yoz&#10;eclVIC6NPlD8rnFkedNya1z2AQQcHylmIiAuJfnY4YOxtryldWxq+e1quSoNhNaonMxlFPr91gZ2&#10;hDwN5SuqUuZjWcCDUwVs0KC+nfcRjH3bp8utO5uR9edhI7FHddqFi0npuQrL82jlefgYl+73H2Dz&#10;GwAA//8DAFBLAwQUAAYACAAAACEABVx+JOAAAAANAQAADwAAAGRycy9kb3ducmV2LnhtbEyPQU/D&#10;MAyF70j8h8hIXCaWroNp6ppOiNEbFwYTV68xbUXjdE22FX49RhzgYsl+9vP78vXoOnWiIbSeDcym&#10;CSjiytuWawOvL+XNElSIyBY7z2TgkwKsi8uLHDPrz/xMp22slZhwyNBAE2OfaR2qhhyGqe+JRXv3&#10;g8Mo7VBrO+BZzF2n0yRZaIcty4cGe3poqPrYHp2BUO7oUH5NqknyNq89pYfN0yMac301blZS7leg&#10;Io3x7wJ+GCQ/FBJs749sg+oMLJOZbBpIb4VL9Hl6Jzz734Eucv2fovgGAAD//wMAUEsBAi0AFAAG&#10;AAgAAAAhALaDOJL+AAAA4QEAABMAAAAAAAAAAAAAAAAAAAAAAFtDb250ZW50X1R5cGVzXS54bWxQ&#10;SwECLQAUAAYACAAAACEAOP0h/9YAAACUAQAACwAAAAAAAAAAAAAAAAAvAQAAX3JlbHMvLnJlbHNQ&#10;SwECLQAUAAYACAAAACEA3hWP2a8BAABIAwAADgAAAAAAAAAAAAAAAAAuAgAAZHJzL2Uyb0RvYy54&#10;bWxQSwECLQAUAAYACAAAACEABVx+JOAAAAANAQAADwAAAAAAAAAAAAAAAAAJBAAAZHJzL2Rvd25y&#10;ZXYueG1sUEsFBgAAAAAEAAQA8wAAABYFAAAAAA==&#10;"/>
            </w:pict>
          </mc:Fallback>
        </mc:AlternateContent>
      </w:r>
      <w:r w:rsidRPr="00B877EC">
        <w:rPr>
          <w:rFonts w:ascii="Times New Roman" w:hAnsi="Times New Roman" w:cs="Times New Roman"/>
        </w:rPr>
        <w:t xml:space="preserve">Signed: </w:t>
      </w:r>
      <w:r w:rsidRPr="00B877EC">
        <w:rPr>
          <w:rFonts w:ascii="Times New Roman" w:hAnsi="Times New Roman" w:cs="Times New Roman"/>
        </w:rPr>
        <w:tab/>
      </w:r>
      <w:r w:rsidRPr="00B877EC">
        <w:rPr>
          <w:rFonts w:ascii="Times New Roman" w:hAnsi="Times New Roman" w:cs="Times New Roman"/>
        </w:rPr>
        <w:tab/>
      </w:r>
      <w:r w:rsidRPr="00B877EC">
        <w:rPr>
          <w:rFonts w:ascii="Times New Roman" w:hAnsi="Times New Roman" w:cs="Times New Roman"/>
        </w:rPr>
        <w:tab/>
      </w:r>
      <w:r w:rsidRPr="00B877EC">
        <w:rPr>
          <w:rFonts w:ascii="Times New Roman" w:hAnsi="Times New Roman" w:cs="Times New Roman"/>
        </w:rPr>
        <w:tab/>
      </w:r>
      <w:r w:rsidRPr="00B877EC">
        <w:rPr>
          <w:rFonts w:ascii="Times New Roman" w:hAnsi="Times New Roman" w:cs="Times New Roman"/>
        </w:rPr>
        <w:tab/>
      </w:r>
      <w:r w:rsidRPr="00B877EC">
        <w:rPr>
          <w:rFonts w:ascii="Times New Roman" w:hAnsi="Times New Roman" w:cs="Times New Roman"/>
        </w:rPr>
        <w:tab/>
      </w:r>
      <w:r w:rsidRPr="00B877EC">
        <w:rPr>
          <w:rFonts w:ascii="Times New Roman" w:hAnsi="Times New Roman" w:cs="Times New Roman"/>
        </w:rPr>
        <w:tab/>
        <w:t xml:space="preserve">Date: </w:t>
      </w:r>
      <w:r w:rsidRPr="00B877EC">
        <w:rPr>
          <w:rFonts w:ascii="Times New Roman" w:hAnsi="Times New Roman" w:cs="Times New Roman"/>
        </w:rPr>
        <w:tab/>
      </w:r>
    </w:p>
    <w:p w14:paraId="25F67C00" w14:textId="0D1989AD" w:rsidR="00ED466A" w:rsidRDefault="00ED466A" w:rsidP="00F32469">
      <w:pPr>
        <w:rPr>
          <w:rFonts w:ascii="Times New Roman" w:hAnsi="Times New Roman" w:cs="Times New Roman"/>
        </w:rPr>
      </w:pPr>
    </w:p>
    <w:p w14:paraId="04A4D53F" w14:textId="77777777" w:rsidR="002E782B" w:rsidRPr="002E782B" w:rsidRDefault="002E782B" w:rsidP="002E782B">
      <w:pPr>
        <w:rPr>
          <w:rFonts w:ascii="Times New Roman" w:hAnsi="Times New Roman" w:cs="Times New Roman"/>
        </w:rPr>
      </w:pPr>
      <w:r w:rsidRPr="002E782B">
        <w:rPr>
          <w:rFonts w:ascii="Times New Roman" w:hAnsi="Times New Roman" w:cs="Times New Roman"/>
          <w:b/>
          <w:bCs/>
        </w:rPr>
        <w:t>Required Actions:</w:t>
      </w:r>
    </w:p>
    <w:p w14:paraId="429589A2" w14:textId="77777777" w:rsidR="002E782B" w:rsidRPr="002E782B" w:rsidRDefault="002E782B" w:rsidP="002E782B">
      <w:pPr>
        <w:numPr>
          <w:ilvl w:val="0"/>
          <w:numId w:val="2"/>
        </w:numPr>
        <w:rPr>
          <w:rFonts w:ascii="Times New Roman" w:hAnsi="Times New Roman" w:cs="Times New Roman"/>
        </w:rPr>
      </w:pPr>
      <w:r w:rsidRPr="002E782B">
        <w:rPr>
          <w:rFonts w:ascii="Times New Roman" w:hAnsi="Times New Roman" w:cs="Times New Roman"/>
          <w:b/>
          <w:bCs/>
        </w:rPr>
        <w:t>Accept the Offer:</w:t>
      </w:r>
      <w:r w:rsidRPr="002E782B">
        <w:rPr>
          <w:rFonts w:ascii="Times New Roman" w:hAnsi="Times New Roman" w:cs="Times New Roman"/>
        </w:rPr>
        <w:br/>
        <w:t>Once you accept, you’ll be prompted to enter your personal information and government ID (SSN) in the candidate portal (unless you are a current employee).</w:t>
      </w:r>
    </w:p>
    <w:p w14:paraId="7DCDEB15" w14:textId="77777777" w:rsidR="002E782B" w:rsidRPr="002E782B" w:rsidRDefault="002E782B" w:rsidP="002E782B">
      <w:pPr>
        <w:numPr>
          <w:ilvl w:val="0"/>
          <w:numId w:val="2"/>
        </w:numPr>
        <w:rPr>
          <w:rFonts w:ascii="Times New Roman" w:hAnsi="Times New Roman" w:cs="Times New Roman"/>
        </w:rPr>
      </w:pPr>
      <w:r w:rsidRPr="002E782B">
        <w:rPr>
          <w:rFonts w:ascii="Times New Roman" w:hAnsi="Times New Roman" w:cs="Times New Roman"/>
          <w:b/>
          <w:bCs/>
        </w:rPr>
        <w:t>Workday Onboarding:</w:t>
      </w:r>
      <w:r w:rsidRPr="002E782B">
        <w:rPr>
          <w:rFonts w:ascii="Times New Roman" w:hAnsi="Times New Roman" w:cs="Times New Roman"/>
        </w:rPr>
        <w:br/>
        <w:t>You'll receive an email with instructions to log into Workday where your new hire paperwork, Form I-9, and benefits enrollment will be part of your onboarding tasks. </w:t>
      </w:r>
    </w:p>
    <w:p w14:paraId="2249B6D5" w14:textId="77777777" w:rsidR="00B80483" w:rsidRPr="00BB1DE6" w:rsidRDefault="00B80483" w:rsidP="00B80483">
      <w:pPr>
        <w:numPr>
          <w:ilvl w:val="0"/>
          <w:numId w:val="2"/>
        </w:numPr>
        <w:spacing w:after="0" w:line="240" w:lineRule="auto"/>
        <w:rPr>
          <w:rFonts w:ascii="Times New Roman" w:hAnsi="Times New Roman" w:cs="Times New Roman"/>
          <w:color w:val="212121"/>
        </w:rPr>
      </w:pPr>
      <w:bookmarkStart w:id="0" w:name="_Hlk181893157"/>
      <w:r w:rsidRPr="008173F8">
        <w:rPr>
          <w:rFonts w:ascii="Times New Roman" w:hAnsi="Times New Roman" w:cs="Times New Roman"/>
          <w:b/>
          <w:bCs/>
          <w:color w:val="212121"/>
        </w:rPr>
        <w:t>I-9 Completion:</w:t>
      </w:r>
      <w:r w:rsidRPr="00DB2A84">
        <w:rPr>
          <w:color w:val="212121"/>
        </w:rPr>
        <w:br/>
      </w:r>
      <w:r w:rsidRPr="00BB1DE6">
        <w:rPr>
          <w:rFonts w:ascii="Times New Roman" w:hAnsi="Times New Roman" w:cs="Times New Roman"/>
        </w:rPr>
        <w:t xml:space="preserve">The I-9 process involves </w:t>
      </w:r>
      <w:r w:rsidRPr="007B5D2F">
        <w:rPr>
          <w:rFonts w:ascii="Times New Roman" w:hAnsi="Times New Roman" w:cs="Times New Roman"/>
          <w:b/>
          <w:bCs/>
        </w:rPr>
        <w:t>2 Steps</w:t>
      </w:r>
      <w:r w:rsidRPr="00BB1DE6">
        <w:rPr>
          <w:rFonts w:ascii="Times New Roman" w:hAnsi="Times New Roman" w:cs="Times New Roman"/>
        </w:rPr>
        <w:t xml:space="preserve">. First, complete Section 1 of the Form I-9 in Workday. Then, within </w:t>
      </w:r>
      <w:r w:rsidRPr="00BB1DE6">
        <w:rPr>
          <w:rFonts w:ascii="Times New Roman" w:hAnsi="Times New Roman" w:cs="Times New Roman"/>
          <w:u w:val="single"/>
        </w:rPr>
        <w:t>the first three days of employment</w:t>
      </w:r>
      <w:r w:rsidRPr="00BB1DE6">
        <w:rPr>
          <w:rFonts w:ascii="Times New Roman" w:hAnsi="Times New Roman" w:cs="Times New Roman"/>
        </w:rPr>
        <w:t xml:space="preserve">, meet with Human Resources to provide the necessary documents to complete Section 2 of the Form I-9, “Employment Eligibility Verification.” </w:t>
      </w:r>
      <w:r w:rsidRPr="00BB1DE6">
        <w:rPr>
          <w:rFonts w:ascii="Times New Roman" w:hAnsi="Times New Roman" w:cs="Times New Roman"/>
          <w:color w:val="212121"/>
        </w:rPr>
        <w:t>Here’s a list of acceptable documents.</w:t>
      </w:r>
      <w:r w:rsidRPr="00BB1DE6">
        <w:rPr>
          <w:rStyle w:val="apple-converted-space"/>
          <w:rFonts w:ascii="Times New Roman" w:hAnsi="Times New Roman" w:cs="Times New Roman"/>
          <w:color w:val="212121"/>
        </w:rPr>
        <w:t> </w:t>
      </w:r>
      <w:hyperlink r:id="rId9" w:tgtFrame="_blank" w:tooltip="Original URL: https://www.uscis.gov/i-9-central/form-i-9-acceptable-documents  Click to follow link." w:history="1">
        <w:r w:rsidRPr="00767B5E">
          <w:rPr>
            <w:rStyle w:val="Hyperlink"/>
            <w:rFonts w:ascii="Times New Roman" w:hAnsi="Times New Roman" w:cs="Times New Roman"/>
            <w:i/>
            <w:iCs/>
            <w:color w:val="0078D7"/>
          </w:rPr>
          <w:t>Form I-9 Acceptable Documents</w:t>
        </w:r>
      </w:hyperlink>
    </w:p>
    <w:bookmarkEnd w:id="0"/>
    <w:p w14:paraId="2F2798A7" w14:textId="77777777" w:rsidR="002E782B" w:rsidRDefault="002E782B" w:rsidP="00F32469">
      <w:pPr>
        <w:rPr>
          <w:rFonts w:ascii="Times New Roman" w:hAnsi="Times New Roman" w:cs="Times New Roman"/>
        </w:rPr>
      </w:pPr>
    </w:p>
    <w:p w14:paraId="27F03A6F" w14:textId="6BE7A906" w:rsidR="00E96070" w:rsidRPr="00B877EC" w:rsidRDefault="00E96070" w:rsidP="00F32469">
      <w:pPr>
        <w:rPr>
          <w:rFonts w:ascii="Times New Roman" w:hAnsi="Times New Roman" w:cs="Times New Roman"/>
        </w:rPr>
      </w:pPr>
      <w:r>
        <w:rPr>
          <w:rFonts w:ascii="Times New Roman" w:hAnsi="Times New Roman" w:cs="Times New Roman"/>
        </w:rPr>
        <w:t>0</w:t>
      </w:r>
      <w:r w:rsidR="00767B5E">
        <w:rPr>
          <w:rFonts w:ascii="Times New Roman" w:hAnsi="Times New Roman" w:cs="Times New Roman"/>
        </w:rPr>
        <w:t>7</w:t>
      </w:r>
      <w:r>
        <w:rPr>
          <w:rFonts w:ascii="Times New Roman" w:hAnsi="Times New Roman" w:cs="Times New Roman"/>
        </w:rPr>
        <w:t>/</w:t>
      </w:r>
      <w:r w:rsidR="00DF4369">
        <w:rPr>
          <w:rFonts w:ascii="Times New Roman" w:hAnsi="Times New Roman" w:cs="Times New Roman"/>
        </w:rPr>
        <w:t>2</w:t>
      </w:r>
      <w:r w:rsidR="00767B5E">
        <w:rPr>
          <w:rFonts w:ascii="Times New Roman" w:hAnsi="Times New Roman" w:cs="Times New Roman"/>
        </w:rPr>
        <w:t>2</w:t>
      </w:r>
      <w:r>
        <w:rPr>
          <w:rFonts w:ascii="Times New Roman" w:hAnsi="Times New Roman" w:cs="Times New Roman"/>
        </w:rPr>
        <w:t>/25</w:t>
      </w:r>
    </w:p>
    <w:sectPr w:rsidR="00E96070" w:rsidRPr="00B877EC" w:rsidSect="00B464DF">
      <w:headerReference w:type="default" r:id="rId1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55116" w14:textId="77777777" w:rsidR="00E45D69" w:rsidRDefault="00E45D69" w:rsidP="00BC0BFA">
      <w:pPr>
        <w:spacing w:after="0" w:line="240" w:lineRule="auto"/>
      </w:pPr>
      <w:r>
        <w:separator/>
      </w:r>
    </w:p>
  </w:endnote>
  <w:endnote w:type="continuationSeparator" w:id="0">
    <w:p w14:paraId="054E6067" w14:textId="77777777" w:rsidR="00E45D69" w:rsidRDefault="00E45D69" w:rsidP="00BC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5B40C" w14:textId="77777777" w:rsidR="00E45D69" w:rsidRDefault="00E45D69" w:rsidP="00BC0BFA">
      <w:pPr>
        <w:spacing w:after="0" w:line="240" w:lineRule="auto"/>
      </w:pPr>
      <w:r>
        <w:separator/>
      </w:r>
    </w:p>
  </w:footnote>
  <w:footnote w:type="continuationSeparator" w:id="0">
    <w:p w14:paraId="7F15501F" w14:textId="77777777" w:rsidR="00E45D69" w:rsidRDefault="00E45D69" w:rsidP="00BC0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2400" w14:textId="736D3127" w:rsidR="007F376F" w:rsidRDefault="007F376F" w:rsidP="007F37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25E6"/>
    <w:multiLevelType w:val="hybridMultilevel"/>
    <w:tmpl w:val="C43A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D5EBE"/>
    <w:multiLevelType w:val="multilevel"/>
    <w:tmpl w:val="D47C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766884">
    <w:abstractNumId w:val="0"/>
  </w:num>
  <w:num w:numId="2" w16cid:durableId="139581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MzM2MzA3MTGzNDdU0lEKTi0uzszPAymwqAUA88KJwSwAAAA="/>
  </w:docVars>
  <w:rsids>
    <w:rsidRoot w:val="00F32469"/>
    <w:rsid w:val="00033484"/>
    <w:rsid w:val="00045E91"/>
    <w:rsid w:val="000701B0"/>
    <w:rsid w:val="0007223F"/>
    <w:rsid w:val="0007512D"/>
    <w:rsid w:val="0007732B"/>
    <w:rsid w:val="00080436"/>
    <w:rsid w:val="000976AB"/>
    <w:rsid w:val="000B55DB"/>
    <w:rsid w:val="000F0BFE"/>
    <w:rsid w:val="00102CDA"/>
    <w:rsid w:val="0010589D"/>
    <w:rsid w:val="0010634A"/>
    <w:rsid w:val="00127F42"/>
    <w:rsid w:val="00142FE8"/>
    <w:rsid w:val="00151227"/>
    <w:rsid w:val="001534F4"/>
    <w:rsid w:val="00163609"/>
    <w:rsid w:val="0016376F"/>
    <w:rsid w:val="001A3E19"/>
    <w:rsid w:val="001B2468"/>
    <w:rsid w:val="001E1A8A"/>
    <w:rsid w:val="00210335"/>
    <w:rsid w:val="00210C79"/>
    <w:rsid w:val="00213F07"/>
    <w:rsid w:val="00220E13"/>
    <w:rsid w:val="00236831"/>
    <w:rsid w:val="00245594"/>
    <w:rsid w:val="00254A0E"/>
    <w:rsid w:val="00254E04"/>
    <w:rsid w:val="0026119E"/>
    <w:rsid w:val="002718E0"/>
    <w:rsid w:val="0029539A"/>
    <w:rsid w:val="002969F6"/>
    <w:rsid w:val="002A1A74"/>
    <w:rsid w:val="002B7D86"/>
    <w:rsid w:val="002D4EF4"/>
    <w:rsid w:val="002D60FE"/>
    <w:rsid w:val="002E0649"/>
    <w:rsid w:val="002E2A04"/>
    <w:rsid w:val="002E3DAB"/>
    <w:rsid w:val="002E782B"/>
    <w:rsid w:val="002F3996"/>
    <w:rsid w:val="0030406B"/>
    <w:rsid w:val="00305EF7"/>
    <w:rsid w:val="00313F68"/>
    <w:rsid w:val="003273E5"/>
    <w:rsid w:val="00340C1D"/>
    <w:rsid w:val="003464BB"/>
    <w:rsid w:val="0035221B"/>
    <w:rsid w:val="003678B6"/>
    <w:rsid w:val="00370531"/>
    <w:rsid w:val="003A661F"/>
    <w:rsid w:val="003B6258"/>
    <w:rsid w:val="003C47D7"/>
    <w:rsid w:val="003D0D9F"/>
    <w:rsid w:val="003E26E7"/>
    <w:rsid w:val="003E3E98"/>
    <w:rsid w:val="003F1162"/>
    <w:rsid w:val="003F4095"/>
    <w:rsid w:val="00411163"/>
    <w:rsid w:val="00413857"/>
    <w:rsid w:val="00453165"/>
    <w:rsid w:val="00476972"/>
    <w:rsid w:val="004902F0"/>
    <w:rsid w:val="00496C44"/>
    <w:rsid w:val="004B7E7E"/>
    <w:rsid w:val="004C689F"/>
    <w:rsid w:val="00506C57"/>
    <w:rsid w:val="005115C1"/>
    <w:rsid w:val="00513F54"/>
    <w:rsid w:val="00526D1F"/>
    <w:rsid w:val="00543545"/>
    <w:rsid w:val="00562381"/>
    <w:rsid w:val="005A2E99"/>
    <w:rsid w:val="005B0D61"/>
    <w:rsid w:val="005C7FE4"/>
    <w:rsid w:val="005D5E1E"/>
    <w:rsid w:val="005D7D45"/>
    <w:rsid w:val="006101B6"/>
    <w:rsid w:val="006640E6"/>
    <w:rsid w:val="00665C33"/>
    <w:rsid w:val="0067131F"/>
    <w:rsid w:val="0067212A"/>
    <w:rsid w:val="0068491D"/>
    <w:rsid w:val="006924E2"/>
    <w:rsid w:val="00693493"/>
    <w:rsid w:val="0069438F"/>
    <w:rsid w:val="006A7035"/>
    <w:rsid w:val="006C0729"/>
    <w:rsid w:val="006D0A46"/>
    <w:rsid w:val="006D7276"/>
    <w:rsid w:val="006E05B6"/>
    <w:rsid w:val="006F60DD"/>
    <w:rsid w:val="0071782D"/>
    <w:rsid w:val="00724D30"/>
    <w:rsid w:val="0072531F"/>
    <w:rsid w:val="007461A2"/>
    <w:rsid w:val="00767B5E"/>
    <w:rsid w:val="00770CB6"/>
    <w:rsid w:val="00776177"/>
    <w:rsid w:val="007A0A69"/>
    <w:rsid w:val="007A27A1"/>
    <w:rsid w:val="007B5D2F"/>
    <w:rsid w:val="007B79F1"/>
    <w:rsid w:val="007C5C6D"/>
    <w:rsid w:val="007D03AC"/>
    <w:rsid w:val="007E0472"/>
    <w:rsid w:val="007F376F"/>
    <w:rsid w:val="008173F8"/>
    <w:rsid w:val="00860699"/>
    <w:rsid w:val="00860F02"/>
    <w:rsid w:val="00883B2E"/>
    <w:rsid w:val="00886874"/>
    <w:rsid w:val="008D4531"/>
    <w:rsid w:val="008D61ED"/>
    <w:rsid w:val="008D75F6"/>
    <w:rsid w:val="00912F89"/>
    <w:rsid w:val="00936208"/>
    <w:rsid w:val="00970B97"/>
    <w:rsid w:val="00973074"/>
    <w:rsid w:val="009A2B12"/>
    <w:rsid w:val="009C0DFE"/>
    <w:rsid w:val="009C1FBB"/>
    <w:rsid w:val="009C5A35"/>
    <w:rsid w:val="009C5F8B"/>
    <w:rsid w:val="009C7BCD"/>
    <w:rsid w:val="009C7DEC"/>
    <w:rsid w:val="009D4631"/>
    <w:rsid w:val="009D7F5C"/>
    <w:rsid w:val="00A079FF"/>
    <w:rsid w:val="00A24F9C"/>
    <w:rsid w:val="00A67987"/>
    <w:rsid w:val="00A75D58"/>
    <w:rsid w:val="00A807FA"/>
    <w:rsid w:val="00A84346"/>
    <w:rsid w:val="00A8618D"/>
    <w:rsid w:val="00AA0242"/>
    <w:rsid w:val="00AA664E"/>
    <w:rsid w:val="00AC297A"/>
    <w:rsid w:val="00AC3043"/>
    <w:rsid w:val="00AE7980"/>
    <w:rsid w:val="00B056C2"/>
    <w:rsid w:val="00B17906"/>
    <w:rsid w:val="00B2093D"/>
    <w:rsid w:val="00B277EC"/>
    <w:rsid w:val="00B30FBD"/>
    <w:rsid w:val="00B41F9A"/>
    <w:rsid w:val="00B464DF"/>
    <w:rsid w:val="00B80007"/>
    <w:rsid w:val="00B80483"/>
    <w:rsid w:val="00B877EC"/>
    <w:rsid w:val="00B9032D"/>
    <w:rsid w:val="00B90D17"/>
    <w:rsid w:val="00B94EE2"/>
    <w:rsid w:val="00BB4A16"/>
    <w:rsid w:val="00BC0BFA"/>
    <w:rsid w:val="00BD2610"/>
    <w:rsid w:val="00BD2EFE"/>
    <w:rsid w:val="00BD7DCD"/>
    <w:rsid w:val="00BE15A7"/>
    <w:rsid w:val="00BF35C3"/>
    <w:rsid w:val="00C21240"/>
    <w:rsid w:val="00C31E82"/>
    <w:rsid w:val="00C473DD"/>
    <w:rsid w:val="00C80AD3"/>
    <w:rsid w:val="00C856DE"/>
    <w:rsid w:val="00CB57A9"/>
    <w:rsid w:val="00CD657A"/>
    <w:rsid w:val="00CF1461"/>
    <w:rsid w:val="00CF3563"/>
    <w:rsid w:val="00D14F2C"/>
    <w:rsid w:val="00D41FDE"/>
    <w:rsid w:val="00D67772"/>
    <w:rsid w:val="00D71108"/>
    <w:rsid w:val="00D7342B"/>
    <w:rsid w:val="00D77B3A"/>
    <w:rsid w:val="00D86DDB"/>
    <w:rsid w:val="00D9255D"/>
    <w:rsid w:val="00DA50A7"/>
    <w:rsid w:val="00DB46D8"/>
    <w:rsid w:val="00DB50CF"/>
    <w:rsid w:val="00DC433C"/>
    <w:rsid w:val="00DC4E40"/>
    <w:rsid w:val="00DE53C2"/>
    <w:rsid w:val="00DF0C3E"/>
    <w:rsid w:val="00DF35AE"/>
    <w:rsid w:val="00DF4369"/>
    <w:rsid w:val="00E00519"/>
    <w:rsid w:val="00E06633"/>
    <w:rsid w:val="00E15943"/>
    <w:rsid w:val="00E2147F"/>
    <w:rsid w:val="00E37066"/>
    <w:rsid w:val="00E45D69"/>
    <w:rsid w:val="00E46266"/>
    <w:rsid w:val="00E4666A"/>
    <w:rsid w:val="00E55C7C"/>
    <w:rsid w:val="00E56C6A"/>
    <w:rsid w:val="00E802AF"/>
    <w:rsid w:val="00E90FAC"/>
    <w:rsid w:val="00E93228"/>
    <w:rsid w:val="00E96070"/>
    <w:rsid w:val="00EB0C4B"/>
    <w:rsid w:val="00EB459B"/>
    <w:rsid w:val="00EC5A05"/>
    <w:rsid w:val="00EC5B96"/>
    <w:rsid w:val="00EC7F63"/>
    <w:rsid w:val="00ED466A"/>
    <w:rsid w:val="00EE157C"/>
    <w:rsid w:val="00EE5537"/>
    <w:rsid w:val="00EF17A0"/>
    <w:rsid w:val="00F11687"/>
    <w:rsid w:val="00F24583"/>
    <w:rsid w:val="00F32469"/>
    <w:rsid w:val="00F620FA"/>
    <w:rsid w:val="00F67B54"/>
    <w:rsid w:val="00FA7C9C"/>
    <w:rsid w:val="00FC645C"/>
    <w:rsid w:val="00FE71DB"/>
    <w:rsid w:val="00FE7669"/>
    <w:rsid w:val="00FF703E"/>
    <w:rsid w:val="066A2482"/>
    <w:rsid w:val="068C21DE"/>
    <w:rsid w:val="079C3893"/>
    <w:rsid w:val="0A3C82A5"/>
    <w:rsid w:val="0A9C44CA"/>
    <w:rsid w:val="0AD3F361"/>
    <w:rsid w:val="1461AD4A"/>
    <w:rsid w:val="16C6A0FC"/>
    <w:rsid w:val="1C31F823"/>
    <w:rsid w:val="1EB88A84"/>
    <w:rsid w:val="1F170E6E"/>
    <w:rsid w:val="210455D9"/>
    <w:rsid w:val="219D20AE"/>
    <w:rsid w:val="22DC00B3"/>
    <w:rsid w:val="22E3EE39"/>
    <w:rsid w:val="2D48F9BE"/>
    <w:rsid w:val="2F5C77BE"/>
    <w:rsid w:val="311138EC"/>
    <w:rsid w:val="368E589E"/>
    <w:rsid w:val="36A7CFD4"/>
    <w:rsid w:val="3A43EE1D"/>
    <w:rsid w:val="3C2E20A9"/>
    <w:rsid w:val="3F841E7C"/>
    <w:rsid w:val="3FD4A394"/>
    <w:rsid w:val="40225EEC"/>
    <w:rsid w:val="421A33C6"/>
    <w:rsid w:val="47E033F0"/>
    <w:rsid w:val="487138D0"/>
    <w:rsid w:val="48766C8F"/>
    <w:rsid w:val="49AD059E"/>
    <w:rsid w:val="4B1A9BAF"/>
    <w:rsid w:val="4BF5E248"/>
    <w:rsid w:val="4D91B2A9"/>
    <w:rsid w:val="4DDA6829"/>
    <w:rsid w:val="51794E5F"/>
    <w:rsid w:val="53D41577"/>
    <w:rsid w:val="55EC6967"/>
    <w:rsid w:val="56AEC5DD"/>
    <w:rsid w:val="599599D0"/>
    <w:rsid w:val="60B9B88D"/>
    <w:rsid w:val="64228A03"/>
    <w:rsid w:val="64B5D814"/>
    <w:rsid w:val="661DDBAF"/>
    <w:rsid w:val="6C60280C"/>
    <w:rsid w:val="6E6BB61D"/>
    <w:rsid w:val="750FC3DD"/>
    <w:rsid w:val="79333A0C"/>
    <w:rsid w:val="7D1AD5C2"/>
    <w:rsid w:val="7E6981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BBC84"/>
  <w15:chartTrackingRefBased/>
  <w15:docId w15:val="{5D6B0ACE-C204-4842-BA8E-429FF1AD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50A7"/>
    <w:pPr>
      <w:widowControl w:val="0"/>
      <w:autoSpaceDE w:val="0"/>
      <w:autoSpaceDN w:val="0"/>
      <w:spacing w:after="0" w:line="240" w:lineRule="auto"/>
      <w:ind w:left="1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C0DFE"/>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C0DFE"/>
    <w:rPr>
      <w:rFonts w:ascii="Calibri" w:eastAsia="Calibri" w:hAnsi="Calibri" w:cs="Calibri"/>
      <w:lang w:bidi="en-US"/>
    </w:rPr>
  </w:style>
  <w:style w:type="paragraph" w:styleId="BodyText3">
    <w:name w:val="Body Text 3"/>
    <w:basedOn w:val="Normal"/>
    <w:link w:val="BodyText3Char"/>
    <w:uiPriority w:val="99"/>
    <w:semiHidden/>
    <w:unhideWhenUsed/>
    <w:rsid w:val="009C0DFE"/>
    <w:pPr>
      <w:spacing w:after="120"/>
    </w:pPr>
    <w:rPr>
      <w:sz w:val="16"/>
      <w:szCs w:val="16"/>
    </w:rPr>
  </w:style>
  <w:style w:type="character" w:customStyle="1" w:styleId="BodyText3Char">
    <w:name w:val="Body Text 3 Char"/>
    <w:basedOn w:val="DefaultParagraphFont"/>
    <w:link w:val="BodyText3"/>
    <w:uiPriority w:val="99"/>
    <w:semiHidden/>
    <w:rsid w:val="009C0DFE"/>
    <w:rPr>
      <w:sz w:val="16"/>
      <w:szCs w:val="16"/>
    </w:rPr>
  </w:style>
  <w:style w:type="paragraph" w:styleId="Header">
    <w:name w:val="header"/>
    <w:basedOn w:val="Normal"/>
    <w:link w:val="HeaderChar"/>
    <w:uiPriority w:val="99"/>
    <w:unhideWhenUsed/>
    <w:rsid w:val="00BC0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BFA"/>
  </w:style>
  <w:style w:type="paragraph" w:styleId="Footer">
    <w:name w:val="footer"/>
    <w:basedOn w:val="Normal"/>
    <w:link w:val="FooterChar"/>
    <w:uiPriority w:val="99"/>
    <w:unhideWhenUsed/>
    <w:rsid w:val="00BC0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BFA"/>
  </w:style>
  <w:style w:type="character" w:styleId="CommentReference">
    <w:name w:val="annotation reference"/>
    <w:basedOn w:val="DefaultParagraphFont"/>
    <w:uiPriority w:val="99"/>
    <w:semiHidden/>
    <w:unhideWhenUsed/>
    <w:rsid w:val="00E46266"/>
    <w:rPr>
      <w:sz w:val="16"/>
      <w:szCs w:val="16"/>
    </w:rPr>
  </w:style>
  <w:style w:type="paragraph" w:styleId="CommentText">
    <w:name w:val="annotation text"/>
    <w:basedOn w:val="Normal"/>
    <w:link w:val="CommentTextChar"/>
    <w:uiPriority w:val="99"/>
    <w:unhideWhenUsed/>
    <w:rsid w:val="00E46266"/>
    <w:pPr>
      <w:spacing w:line="240" w:lineRule="auto"/>
    </w:pPr>
    <w:rPr>
      <w:sz w:val="20"/>
      <w:szCs w:val="20"/>
    </w:rPr>
  </w:style>
  <w:style w:type="character" w:customStyle="1" w:styleId="CommentTextChar">
    <w:name w:val="Comment Text Char"/>
    <w:basedOn w:val="DefaultParagraphFont"/>
    <w:link w:val="CommentText"/>
    <w:uiPriority w:val="99"/>
    <w:rsid w:val="00E46266"/>
    <w:rPr>
      <w:sz w:val="20"/>
      <w:szCs w:val="20"/>
    </w:rPr>
  </w:style>
  <w:style w:type="paragraph" w:styleId="CommentSubject">
    <w:name w:val="annotation subject"/>
    <w:basedOn w:val="CommentText"/>
    <w:next w:val="CommentText"/>
    <w:link w:val="CommentSubjectChar"/>
    <w:uiPriority w:val="99"/>
    <w:semiHidden/>
    <w:unhideWhenUsed/>
    <w:rsid w:val="00E46266"/>
    <w:rPr>
      <w:b/>
      <w:bCs/>
    </w:rPr>
  </w:style>
  <w:style w:type="character" w:customStyle="1" w:styleId="CommentSubjectChar">
    <w:name w:val="Comment Subject Char"/>
    <w:basedOn w:val="CommentTextChar"/>
    <w:link w:val="CommentSubject"/>
    <w:uiPriority w:val="99"/>
    <w:semiHidden/>
    <w:rsid w:val="00E46266"/>
    <w:rPr>
      <w:b/>
      <w:bCs/>
      <w:sz w:val="20"/>
      <w:szCs w:val="20"/>
    </w:rPr>
  </w:style>
  <w:style w:type="paragraph" w:styleId="BalloonText">
    <w:name w:val="Balloon Text"/>
    <w:basedOn w:val="Normal"/>
    <w:link w:val="BalloonTextChar"/>
    <w:uiPriority w:val="99"/>
    <w:semiHidden/>
    <w:unhideWhenUsed/>
    <w:rsid w:val="00327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3E5"/>
    <w:rPr>
      <w:rFonts w:ascii="Segoe UI" w:hAnsi="Segoe UI" w:cs="Segoe UI"/>
      <w:sz w:val="18"/>
      <w:szCs w:val="18"/>
    </w:rPr>
  </w:style>
  <w:style w:type="character" w:customStyle="1" w:styleId="UnitHeading">
    <w:name w:val="Unit Heading"/>
    <w:rsid w:val="001B2468"/>
    <w:rPr>
      <w:rFonts w:cs="Times New Roman"/>
      <w:color w:val="0021A5"/>
    </w:rPr>
  </w:style>
  <w:style w:type="paragraph" w:customStyle="1" w:styleId="Default">
    <w:name w:val="Default"/>
    <w:rsid w:val="001B2468"/>
    <w:pPr>
      <w:autoSpaceDE w:val="0"/>
      <w:autoSpaceDN w:val="0"/>
      <w:adjustRightInd w:val="0"/>
      <w:spacing w:after="0" w:line="240" w:lineRule="auto"/>
    </w:pPr>
    <w:rPr>
      <w:rFonts w:ascii="Arial" w:eastAsia="Times" w:hAnsi="Arial" w:cs="Arial"/>
      <w:color w:val="000000"/>
      <w:sz w:val="24"/>
      <w:szCs w:val="24"/>
    </w:rPr>
  </w:style>
  <w:style w:type="paragraph" w:styleId="ListParagraph">
    <w:name w:val="List Paragraph"/>
    <w:basedOn w:val="Normal"/>
    <w:uiPriority w:val="34"/>
    <w:qFormat/>
    <w:rsid w:val="0030406B"/>
    <w:pPr>
      <w:ind w:left="720"/>
      <w:contextualSpacing/>
    </w:pPr>
  </w:style>
  <w:style w:type="character" w:customStyle="1" w:styleId="normaltextrun">
    <w:name w:val="normaltextrun"/>
    <w:basedOn w:val="DefaultParagraphFont"/>
    <w:rsid w:val="000F0BFE"/>
  </w:style>
  <w:style w:type="character" w:customStyle="1" w:styleId="eop">
    <w:name w:val="eop"/>
    <w:basedOn w:val="DefaultParagraphFont"/>
    <w:rsid w:val="000F0BFE"/>
  </w:style>
  <w:style w:type="paragraph" w:styleId="Revision">
    <w:name w:val="Revision"/>
    <w:hidden/>
    <w:uiPriority w:val="99"/>
    <w:semiHidden/>
    <w:rsid w:val="009C5A35"/>
    <w:pPr>
      <w:spacing w:after="0" w:line="240" w:lineRule="auto"/>
    </w:pPr>
  </w:style>
  <w:style w:type="character" w:styleId="Hyperlink">
    <w:name w:val="Hyperlink"/>
    <w:basedOn w:val="DefaultParagraphFont"/>
    <w:uiPriority w:val="99"/>
    <w:unhideWhenUsed/>
    <w:rsid w:val="00EC5B96"/>
    <w:rPr>
      <w:color w:val="0563C1" w:themeColor="hyperlink"/>
      <w:u w:val="single"/>
    </w:rPr>
  </w:style>
  <w:style w:type="character" w:styleId="UnresolvedMention">
    <w:name w:val="Unresolved Mention"/>
    <w:basedOn w:val="DefaultParagraphFont"/>
    <w:uiPriority w:val="99"/>
    <w:semiHidden/>
    <w:unhideWhenUsed/>
    <w:rsid w:val="00EC5B96"/>
    <w:rPr>
      <w:color w:val="605E5C"/>
      <w:shd w:val="clear" w:color="auto" w:fill="E1DFDD"/>
    </w:rPr>
  </w:style>
  <w:style w:type="character" w:customStyle="1" w:styleId="Heading1Char">
    <w:name w:val="Heading 1 Char"/>
    <w:basedOn w:val="DefaultParagraphFont"/>
    <w:link w:val="Heading1"/>
    <w:uiPriority w:val="9"/>
    <w:rsid w:val="00DA50A7"/>
    <w:rPr>
      <w:rFonts w:ascii="Times New Roman" w:eastAsia="Times New Roman" w:hAnsi="Times New Roman" w:cs="Times New Roman"/>
      <w:b/>
      <w:bCs/>
    </w:rPr>
  </w:style>
  <w:style w:type="paragraph" w:styleId="NormalWeb">
    <w:name w:val="Normal (Web)"/>
    <w:basedOn w:val="Normal"/>
    <w:uiPriority w:val="99"/>
    <w:unhideWhenUsed/>
    <w:rsid w:val="009D7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kewidgetelement">
    <w:name w:val="cke_widget_element"/>
    <w:basedOn w:val="DefaultParagraphFont"/>
    <w:rsid w:val="009D7F5C"/>
  </w:style>
  <w:style w:type="character" w:customStyle="1" w:styleId="apple-converted-space">
    <w:name w:val="apple-converted-space"/>
    <w:basedOn w:val="DefaultParagraphFont"/>
    <w:rsid w:val="00B80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ark.edu/working/new-employees/policie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11.safelinks.protection.outlook.com/?url=https%3A%2F%2Fwww.uscis.gov%2Fi-9-central%2Fform-i-9-acceptable-documents&amp;data=05%7C02%7Cazajicek%40uark.edu%7Cd509bfbeac32421d690408dced682888%7C79c742c4e61c4fa5be89a3cb566a80d1%7C0%7C0%7C638646278830457120%7CUnknown%7CTWFpbGZsb3d8eyJWIjoiMC4wLjAwMDAiLCJQIjoiV2luMzIiLCJBTiI6Ik1haWwiLCJXVCI6Mn0%3D%7C0%7C%7C%7C&amp;sdata=qLy6Ik6Smi%2FVP8U6e%2BVL5VHDKD24uYNjq1khGbGDCT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6FB2C-C84D-4165-BE05-064E6470D285}">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N. Cordero</dc:creator>
  <cp:keywords/>
  <dc:description/>
  <cp:lastModifiedBy>Anna Zajicek</cp:lastModifiedBy>
  <cp:revision>2</cp:revision>
  <dcterms:created xsi:type="dcterms:W3CDTF">2025-07-22T14:10:00Z</dcterms:created>
  <dcterms:modified xsi:type="dcterms:W3CDTF">2025-07-22T14:10:00Z</dcterms:modified>
</cp:coreProperties>
</file>